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B65F8" w14:textId="595E2715" w:rsidR="00F83FE5" w:rsidRDefault="00216793" w:rsidP="00724043">
      <w:pPr>
        <w:pStyle w:val="NormalWeb"/>
        <w:rPr>
          <w:rFonts w:ascii="Calibri" w:eastAsia="Calibri" w:hAnsi="Calibri" w:cs="Calibri"/>
          <w:b/>
          <w:sz w:val="36"/>
        </w:rPr>
      </w:pPr>
      <w:r>
        <w:rPr>
          <w:rFonts w:ascii="Calibri" w:eastAsia="Calibri" w:hAnsi="Calibri" w:cs="Calibri"/>
          <w:b/>
          <w:sz w:val="36"/>
        </w:rPr>
        <w:t>You might remember I bought this wind turbine a few weeks ago for o</w:t>
      </w:r>
      <w:r w:rsidR="00E146E8">
        <w:rPr>
          <w:rFonts w:ascii="Calibri" w:eastAsia="Calibri" w:hAnsi="Calibri" w:cs="Calibri"/>
          <w:b/>
          <w:sz w:val="36"/>
        </w:rPr>
        <w:t xml:space="preserve">ne of my previous </w:t>
      </w:r>
      <w:r>
        <w:rPr>
          <w:rFonts w:ascii="Calibri" w:eastAsia="Calibri" w:hAnsi="Calibri" w:cs="Calibri"/>
          <w:b/>
          <w:sz w:val="36"/>
        </w:rPr>
        <w:t xml:space="preserve">videos. </w:t>
      </w:r>
      <w:proofErr w:type="gramStart"/>
      <w:r>
        <w:rPr>
          <w:rFonts w:ascii="Calibri" w:eastAsia="Calibri" w:hAnsi="Calibri" w:cs="Calibri"/>
          <w:b/>
          <w:sz w:val="36"/>
        </w:rPr>
        <w:t>It’s</w:t>
      </w:r>
      <w:proofErr w:type="gramEnd"/>
      <w:r>
        <w:rPr>
          <w:rFonts w:ascii="Calibri" w:eastAsia="Calibri" w:hAnsi="Calibri" w:cs="Calibri"/>
          <w:b/>
          <w:sz w:val="36"/>
        </w:rPr>
        <w:t xml:space="preserve"> been up on the bookcase since then, but I thought it might come in handy again today. </w:t>
      </w:r>
    </w:p>
    <w:p w14:paraId="27543474" w14:textId="7877F499" w:rsidR="00216793" w:rsidRPr="00546D3F" w:rsidRDefault="00216793" w:rsidP="00724043">
      <w:pPr>
        <w:pStyle w:val="NormalWeb"/>
        <w:rPr>
          <w:rFonts w:asciiTheme="minorHAnsi" w:eastAsia="Calibri" w:hAnsiTheme="minorHAnsi" w:cstheme="minorHAnsi"/>
          <w:b/>
          <w:bCs/>
          <w:sz w:val="36"/>
          <w:szCs w:val="36"/>
        </w:rPr>
      </w:pPr>
      <w:r>
        <w:rPr>
          <w:rFonts w:ascii="Calibri" w:eastAsia="Calibri" w:hAnsi="Calibri" w:cs="Calibri"/>
          <w:b/>
          <w:sz w:val="36"/>
        </w:rPr>
        <w:t xml:space="preserve">You see, while onshore wind power is something </w:t>
      </w:r>
      <w:proofErr w:type="gramStart"/>
      <w:r>
        <w:rPr>
          <w:rFonts w:ascii="Calibri" w:eastAsia="Calibri" w:hAnsi="Calibri" w:cs="Calibri"/>
          <w:b/>
          <w:sz w:val="36"/>
        </w:rPr>
        <w:t>we’ve</w:t>
      </w:r>
      <w:proofErr w:type="gramEnd"/>
      <w:r>
        <w:rPr>
          <w:rFonts w:ascii="Calibri" w:eastAsia="Calibri" w:hAnsi="Calibri" w:cs="Calibri"/>
          <w:b/>
          <w:sz w:val="36"/>
        </w:rPr>
        <w:t xml:space="preserve"> all become quite used to seeing in most parts of the world, offshore wind actually represents the biggest opportunity for generating </w:t>
      </w:r>
      <w:r w:rsidR="0083660A">
        <w:rPr>
          <w:rFonts w:ascii="Calibri" w:eastAsia="Calibri" w:hAnsi="Calibri" w:cs="Calibri"/>
          <w:b/>
          <w:sz w:val="36"/>
        </w:rPr>
        <w:t xml:space="preserve">massive </w:t>
      </w:r>
      <w:r>
        <w:rPr>
          <w:rFonts w:ascii="Calibri" w:eastAsia="Calibri" w:hAnsi="Calibri" w:cs="Calibri"/>
          <w:b/>
          <w:sz w:val="36"/>
        </w:rPr>
        <w:t xml:space="preserve">quantities of power for our electricity grids. </w:t>
      </w:r>
      <w:proofErr w:type="gramStart"/>
      <w:r>
        <w:rPr>
          <w:rFonts w:ascii="Calibri" w:eastAsia="Calibri" w:hAnsi="Calibri" w:cs="Calibri"/>
          <w:b/>
          <w:sz w:val="36"/>
        </w:rPr>
        <w:t>That’s</w:t>
      </w:r>
      <w:proofErr w:type="gramEnd"/>
      <w:r>
        <w:rPr>
          <w:rFonts w:ascii="Calibri" w:eastAsia="Calibri" w:hAnsi="Calibri" w:cs="Calibri"/>
          <w:b/>
          <w:sz w:val="36"/>
        </w:rPr>
        <w:t xml:space="preserve"> because </w:t>
      </w:r>
      <w:r w:rsidR="00546D3F" w:rsidRPr="00546D3F">
        <w:rPr>
          <w:rFonts w:asciiTheme="minorHAnsi" w:hAnsiTheme="minorHAnsi" w:cstheme="minorHAnsi"/>
          <w:b/>
          <w:bCs/>
          <w:color w:val="000000"/>
          <w:sz w:val="36"/>
          <w:szCs w:val="36"/>
        </w:rPr>
        <w:t xml:space="preserve">winds are stronger and steadier </w:t>
      </w:r>
      <w:r w:rsidR="00E146E8">
        <w:rPr>
          <w:rFonts w:asciiTheme="minorHAnsi" w:hAnsiTheme="minorHAnsi" w:cstheme="minorHAnsi"/>
          <w:b/>
          <w:bCs/>
          <w:color w:val="000000"/>
          <w:sz w:val="36"/>
          <w:szCs w:val="36"/>
        </w:rPr>
        <w:t>at</w:t>
      </w:r>
      <w:r w:rsidR="00546D3F">
        <w:rPr>
          <w:rFonts w:asciiTheme="minorHAnsi" w:hAnsiTheme="minorHAnsi" w:cstheme="minorHAnsi"/>
          <w:b/>
          <w:bCs/>
          <w:color w:val="000000"/>
          <w:sz w:val="36"/>
          <w:szCs w:val="36"/>
        </w:rPr>
        <w:t xml:space="preserve"> sea </w:t>
      </w:r>
      <w:r w:rsidR="00546D3F" w:rsidRPr="00546D3F">
        <w:rPr>
          <w:rFonts w:asciiTheme="minorHAnsi" w:hAnsiTheme="minorHAnsi" w:cstheme="minorHAnsi"/>
          <w:b/>
          <w:bCs/>
          <w:color w:val="000000"/>
          <w:sz w:val="36"/>
          <w:szCs w:val="36"/>
        </w:rPr>
        <w:t xml:space="preserve">than </w:t>
      </w:r>
      <w:r w:rsidR="00546D3F">
        <w:rPr>
          <w:rFonts w:asciiTheme="minorHAnsi" w:hAnsiTheme="minorHAnsi" w:cstheme="minorHAnsi"/>
          <w:b/>
          <w:bCs/>
          <w:color w:val="000000"/>
          <w:sz w:val="36"/>
          <w:szCs w:val="36"/>
        </w:rPr>
        <w:t xml:space="preserve">they are </w:t>
      </w:r>
      <w:r w:rsidR="00546D3F" w:rsidRPr="00546D3F">
        <w:rPr>
          <w:rFonts w:asciiTheme="minorHAnsi" w:hAnsiTheme="minorHAnsi" w:cstheme="minorHAnsi"/>
          <w:b/>
          <w:bCs/>
          <w:color w:val="000000"/>
          <w:sz w:val="36"/>
          <w:szCs w:val="36"/>
        </w:rPr>
        <w:t>on land, so offshore</w:t>
      </w:r>
      <w:r w:rsidR="00546D3F">
        <w:rPr>
          <w:rFonts w:asciiTheme="minorHAnsi" w:hAnsiTheme="minorHAnsi" w:cstheme="minorHAnsi"/>
          <w:b/>
          <w:bCs/>
          <w:color w:val="000000"/>
          <w:sz w:val="36"/>
          <w:szCs w:val="36"/>
        </w:rPr>
        <w:t xml:space="preserve"> wind </w:t>
      </w:r>
      <w:r w:rsidR="00546D3F" w:rsidRPr="00546D3F">
        <w:rPr>
          <w:rFonts w:asciiTheme="minorHAnsi" w:hAnsiTheme="minorHAnsi" w:cstheme="minorHAnsi"/>
          <w:b/>
          <w:bCs/>
          <w:color w:val="000000"/>
          <w:sz w:val="36"/>
          <w:szCs w:val="36"/>
        </w:rPr>
        <w:t>deliver</w:t>
      </w:r>
      <w:r w:rsidR="00546D3F">
        <w:rPr>
          <w:rFonts w:asciiTheme="minorHAnsi" w:hAnsiTheme="minorHAnsi" w:cstheme="minorHAnsi"/>
          <w:b/>
          <w:bCs/>
          <w:color w:val="000000"/>
          <w:sz w:val="36"/>
          <w:szCs w:val="36"/>
        </w:rPr>
        <w:t>s</w:t>
      </w:r>
      <w:r w:rsidR="00546D3F" w:rsidRPr="00546D3F">
        <w:rPr>
          <w:rFonts w:asciiTheme="minorHAnsi" w:hAnsiTheme="minorHAnsi" w:cstheme="minorHAnsi"/>
          <w:b/>
          <w:bCs/>
          <w:color w:val="000000"/>
          <w:sz w:val="36"/>
          <w:szCs w:val="36"/>
        </w:rPr>
        <w:t xml:space="preserve"> a higher power per unit area than onshore wind</w:t>
      </w:r>
      <w:r w:rsidR="00546D3F">
        <w:rPr>
          <w:rFonts w:asciiTheme="minorHAnsi" w:hAnsiTheme="minorHAnsi" w:cstheme="minorHAnsi"/>
          <w:b/>
          <w:bCs/>
          <w:color w:val="000000"/>
          <w:sz w:val="36"/>
          <w:szCs w:val="36"/>
        </w:rPr>
        <w:t>.</w:t>
      </w:r>
      <w:r w:rsidR="00CA79F7">
        <w:rPr>
          <w:rFonts w:asciiTheme="minorHAnsi" w:hAnsiTheme="minorHAnsi" w:cstheme="minorHAnsi"/>
          <w:b/>
          <w:bCs/>
          <w:color w:val="000000"/>
          <w:sz w:val="36"/>
          <w:szCs w:val="36"/>
        </w:rPr>
        <w:t xml:space="preserve"> W</w:t>
      </w:r>
      <w:r w:rsidR="00A23CEB">
        <w:rPr>
          <w:rFonts w:asciiTheme="minorHAnsi" w:hAnsiTheme="minorHAnsi" w:cstheme="minorHAnsi"/>
          <w:b/>
          <w:bCs/>
          <w:color w:val="000000"/>
          <w:sz w:val="36"/>
          <w:szCs w:val="36"/>
        </w:rPr>
        <w:t xml:space="preserve">inds </w:t>
      </w:r>
      <w:r w:rsidR="00CA79F7">
        <w:rPr>
          <w:rFonts w:asciiTheme="minorHAnsi" w:hAnsiTheme="minorHAnsi" w:cstheme="minorHAnsi"/>
          <w:b/>
          <w:bCs/>
          <w:color w:val="000000"/>
          <w:sz w:val="36"/>
          <w:szCs w:val="36"/>
        </w:rPr>
        <w:t xml:space="preserve">out in the open sea </w:t>
      </w:r>
      <w:r w:rsidR="00A23CEB">
        <w:rPr>
          <w:rFonts w:asciiTheme="minorHAnsi" w:hAnsiTheme="minorHAnsi" w:cstheme="minorHAnsi"/>
          <w:b/>
          <w:bCs/>
          <w:color w:val="000000"/>
          <w:sz w:val="36"/>
          <w:szCs w:val="36"/>
        </w:rPr>
        <w:t>often blow du</w:t>
      </w:r>
      <w:r w:rsidR="00CA79F7">
        <w:rPr>
          <w:rFonts w:asciiTheme="minorHAnsi" w:hAnsiTheme="minorHAnsi" w:cstheme="minorHAnsi"/>
          <w:b/>
          <w:bCs/>
          <w:color w:val="000000"/>
          <w:sz w:val="36"/>
          <w:szCs w:val="36"/>
        </w:rPr>
        <w:t>r</w:t>
      </w:r>
      <w:r w:rsidR="00A23CEB">
        <w:rPr>
          <w:rFonts w:asciiTheme="minorHAnsi" w:hAnsiTheme="minorHAnsi" w:cstheme="minorHAnsi"/>
          <w:b/>
          <w:bCs/>
          <w:color w:val="000000"/>
          <w:sz w:val="36"/>
          <w:szCs w:val="36"/>
        </w:rPr>
        <w:t>ing the afternoon too</w:t>
      </w:r>
      <w:r w:rsidR="00CA79F7">
        <w:rPr>
          <w:rFonts w:asciiTheme="minorHAnsi" w:hAnsiTheme="minorHAnsi" w:cstheme="minorHAnsi"/>
          <w:b/>
          <w:bCs/>
          <w:color w:val="000000"/>
          <w:sz w:val="36"/>
          <w:szCs w:val="36"/>
        </w:rPr>
        <w:t xml:space="preserve">, which means the offshore turbines can provide </w:t>
      </w:r>
      <w:proofErr w:type="gramStart"/>
      <w:r w:rsidR="00CA79F7">
        <w:rPr>
          <w:rFonts w:asciiTheme="minorHAnsi" w:hAnsiTheme="minorHAnsi" w:cstheme="minorHAnsi"/>
          <w:b/>
          <w:bCs/>
          <w:color w:val="000000"/>
          <w:sz w:val="36"/>
          <w:szCs w:val="36"/>
        </w:rPr>
        <w:t>very useful</w:t>
      </w:r>
      <w:proofErr w:type="gramEnd"/>
      <w:r w:rsidR="00CA79F7">
        <w:rPr>
          <w:rFonts w:asciiTheme="minorHAnsi" w:hAnsiTheme="minorHAnsi" w:cstheme="minorHAnsi"/>
          <w:b/>
          <w:bCs/>
          <w:color w:val="000000"/>
          <w:sz w:val="36"/>
          <w:szCs w:val="36"/>
        </w:rPr>
        <w:t xml:space="preserve"> power at a peak time of the day.</w:t>
      </w:r>
    </w:p>
    <w:p w14:paraId="73965E84" w14:textId="5E93E371" w:rsidR="00E146E8" w:rsidRDefault="00216793" w:rsidP="00724043">
      <w:pPr>
        <w:pStyle w:val="NormalWeb"/>
        <w:rPr>
          <w:rFonts w:ascii="Calibri" w:eastAsia="Calibri" w:hAnsi="Calibri" w:cs="Calibri"/>
          <w:b/>
          <w:sz w:val="36"/>
        </w:rPr>
      </w:pPr>
      <w:proofErr w:type="gramStart"/>
      <w:r>
        <w:rPr>
          <w:rFonts w:ascii="Calibri" w:eastAsia="Calibri" w:hAnsi="Calibri" w:cs="Calibri"/>
          <w:b/>
          <w:sz w:val="36"/>
        </w:rPr>
        <w:t>We’ve</w:t>
      </w:r>
      <w:proofErr w:type="gramEnd"/>
      <w:r>
        <w:rPr>
          <w:rFonts w:ascii="Calibri" w:eastAsia="Calibri" w:hAnsi="Calibri" w:cs="Calibri"/>
          <w:b/>
          <w:sz w:val="36"/>
        </w:rPr>
        <w:t xml:space="preserve"> already got loads of offshore winds farms here in the UK and around the coast of some other European countries,</w:t>
      </w:r>
      <w:r w:rsidR="00CA79F7">
        <w:rPr>
          <w:rFonts w:ascii="Calibri" w:eastAsia="Calibri" w:hAnsi="Calibri" w:cs="Calibri"/>
          <w:b/>
          <w:sz w:val="36"/>
        </w:rPr>
        <w:t xml:space="preserve"> b</w:t>
      </w:r>
      <w:r>
        <w:rPr>
          <w:rFonts w:ascii="Calibri" w:eastAsia="Calibri" w:hAnsi="Calibri" w:cs="Calibri"/>
          <w:b/>
          <w:sz w:val="36"/>
        </w:rPr>
        <w:t>ut they’re all located in relatively shallow waters</w:t>
      </w:r>
      <w:r w:rsidR="00546D3F">
        <w:rPr>
          <w:rFonts w:ascii="Calibri" w:eastAsia="Calibri" w:hAnsi="Calibri" w:cs="Calibri"/>
          <w:b/>
          <w:sz w:val="36"/>
        </w:rPr>
        <w:t>, only about twenty</w:t>
      </w:r>
      <w:r w:rsidR="00E146E8">
        <w:rPr>
          <w:rFonts w:ascii="Calibri" w:eastAsia="Calibri" w:hAnsi="Calibri" w:cs="Calibri"/>
          <w:b/>
          <w:sz w:val="36"/>
        </w:rPr>
        <w:t>-</w:t>
      </w:r>
      <w:r w:rsidR="00546D3F">
        <w:rPr>
          <w:rFonts w:ascii="Calibri" w:eastAsia="Calibri" w:hAnsi="Calibri" w:cs="Calibri"/>
          <w:b/>
          <w:sz w:val="36"/>
        </w:rPr>
        <w:t>five to thirty metres deep, where everything can be nicely bolted down to the seabed.</w:t>
      </w:r>
    </w:p>
    <w:p w14:paraId="20F9D054" w14:textId="596F32E3" w:rsidR="00E146E8" w:rsidRDefault="00CA79F7" w:rsidP="00724043">
      <w:pPr>
        <w:pStyle w:val="NormalWeb"/>
        <w:rPr>
          <w:rFonts w:ascii="Calibri" w:eastAsia="Calibri" w:hAnsi="Calibri" w:cs="Calibri"/>
          <w:b/>
          <w:sz w:val="36"/>
        </w:rPr>
      </w:pPr>
      <w:r>
        <w:rPr>
          <w:rFonts w:ascii="Calibri" w:eastAsia="Calibri" w:hAnsi="Calibri" w:cs="Calibri"/>
          <w:b/>
          <w:sz w:val="36"/>
        </w:rPr>
        <w:t>N</w:t>
      </w:r>
      <w:r w:rsidR="00E146E8">
        <w:rPr>
          <w:rFonts w:ascii="Calibri" w:eastAsia="Calibri" w:hAnsi="Calibri" w:cs="Calibri"/>
          <w:b/>
          <w:sz w:val="36"/>
        </w:rPr>
        <w:t xml:space="preserve">ow </w:t>
      </w:r>
      <w:r>
        <w:rPr>
          <w:rFonts w:ascii="Calibri" w:eastAsia="Calibri" w:hAnsi="Calibri" w:cs="Calibri"/>
          <w:b/>
          <w:sz w:val="36"/>
        </w:rPr>
        <w:t xml:space="preserve">though, </w:t>
      </w:r>
      <w:r w:rsidR="00E146E8">
        <w:rPr>
          <w:rFonts w:ascii="Calibri" w:eastAsia="Calibri" w:hAnsi="Calibri" w:cs="Calibri"/>
          <w:b/>
          <w:sz w:val="36"/>
        </w:rPr>
        <w:t>the race is on to develop wind turbines that can be towed out into the deep ocean where the winds are even stronger</w:t>
      </w:r>
      <w:r>
        <w:rPr>
          <w:rFonts w:ascii="Calibri" w:eastAsia="Calibri" w:hAnsi="Calibri" w:cs="Calibri"/>
          <w:b/>
          <w:sz w:val="36"/>
        </w:rPr>
        <w:t xml:space="preserve"> and more consistent</w:t>
      </w:r>
      <w:r w:rsidR="00E146E8">
        <w:rPr>
          <w:rFonts w:ascii="Calibri" w:eastAsia="Calibri" w:hAnsi="Calibri" w:cs="Calibri"/>
          <w:b/>
          <w:sz w:val="36"/>
        </w:rPr>
        <w:t>. The only snag is that those open ocean waters are far too deep for a tower to be extended down and bolted to the bottom. So apparently these turbines will just float…</w:t>
      </w:r>
    </w:p>
    <w:p w14:paraId="41E38011" w14:textId="05D9967B" w:rsidR="00E146E8" w:rsidRDefault="00E146E8" w:rsidP="00724043">
      <w:pPr>
        <w:pStyle w:val="NormalWeb"/>
        <w:rPr>
          <w:rFonts w:ascii="Calibri" w:eastAsia="Calibri" w:hAnsi="Calibri" w:cs="Calibri"/>
          <w:b/>
          <w:sz w:val="36"/>
        </w:rPr>
      </w:pPr>
    </w:p>
    <w:p w14:paraId="076E91C7" w14:textId="0E56F258" w:rsidR="00E146E8" w:rsidRDefault="00E146E8" w:rsidP="00724043">
      <w:pPr>
        <w:pStyle w:val="NormalWeb"/>
        <w:rPr>
          <w:rFonts w:ascii="Calibri" w:eastAsia="Calibri" w:hAnsi="Calibri" w:cs="Calibri"/>
          <w:b/>
          <w:sz w:val="36"/>
        </w:rPr>
      </w:pPr>
      <w:r>
        <w:rPr>
          <w:rFonts w:ascii="Calibri" w:eastAsia="Calibri" w:hAnsi="Calibri" w:cs="Calibri"/>
          <w:b/>
          <w:sz w:val="36"/>
        </w:rPr>
        <w:t xml:space="preserve">So, </w:t>
      </w:r>
      <w:proofErr w:type="gramStart"/>
      <w:r>
        <w:rPr>
          <w:rFonts w:ascii="Calibri" w:eastAsia="Calibri" w:hAnsi="Calibri" w:cs="Calibri"/>
          <w:b/>
          <w:sz w:val="36"/>
        </w:rPr>
        <w:t>how’re</w:t>
      </w:r>
      <w:proofErr w:type="gramEnd"/>
      <w:r>
        <w:rPr>
          <w:rFonts w:ascii="Calibri" w:eastAsia="Calibri" w:hAnsi="Calibri" w:cs="Calibri"/>
          <w:b/>
          <w:sz w:val="36"/>
        </w:rPr>
        <w:t xml:space="preserve"> they </w:t>
      </w:r>
      <w:proofErr w:type="spellStart"/>
      <w:r>
        <w:rPr>
          <w:rFonts w:ascii="Calibri" w:eastAsia="Calibri" w:hAnsi="Calibri" w:cs="Calibri"/>
          <w:b/>
          <w:sz w:val="36"/>
        </w:rPr>
        <w:t>gonna</w:t>
      </w:r>
      <w:proofErr w:type="spellEnd"/>
      <w:r>
        <w:rPr>
          <w:rFonts w:ascii="Calibri" w:eastAsia="Calibri" w:hAnsi="Calibri" w:cs="Calibri"/>
          <w:b/>
          <w:sz w:val="36"/>
        </w:rPr>
        <w:t xml:space="preserve"> do that then?</w:t>
      </w:r>
    </w:p>
    <w:p w14:paraId="3AAB163D" w14:textId="2EE25B54" w:rsidR="00E146E8" w:rsidRDefault="00E146E8" w:rsidP="00724043">
      <w:pPr>
        <w:pStyle w:val="NormalWeb"/>
        <w:rPr>
          <w:rFonts w:ascii="Calibri" w:eastAsia="Calibri" w:hAnsi="Calibri" w:cs="Calibri"/>
          <w:b/>
          <w:sz w:val="36"/>
        </w:rPr>
      </w:pPr>
    </w:p>
    <w:p w14:paraId="1CB2D4B2" w14:textId="77777777" w:rsidR="002E4354" w:rsidRDefault="00E146E8" w:rsidP="00724043">
      <w:pPr>
        <w:pStyle w:val="NormalWeb"/>
        <w:rPr>
          <w:rFonts w:ascii="Calibri" w:eastAsia="Calibri" w:hAnsi="Calibri" w:cs="Calibri"/>
          <w:b/>
          <w:sz w:val="36"/>
        </w:rPr>
      </w:pPr>
      <w:r>
        <w:rPr>
          <w:rFonts w:ascii="Calibri" w:eastAsia="Calibri" w:hAnsi="Calibri" w:cs="Calibri"/>
          <w:b/>
          <w:sz w:val="36"/>
        </w:rPr>
        <w:t>Hello and welcome to Just Have a Think</w:t>
      </w:r>
    </w:p>
    <w:p w14:paraId="548F0479" w14:textId="0332ED9F" w:rsidR="00754AF7" w:rsidRDefault="00754AF7" w:rsidP="00724043">
      <w:pPr>
        <w:pStyle w:val="NormalWeb"/>
        <w:rPr>
          <w:rFonts w:ascii="Calibri" w:eastAsia="Calibri" w:hAnsi="Calibri" w:cs="Calibri"/>
          <w:b/>
          <w:sz w:val="36"/>
        </w:rPr>
      </w:pPr>
      <w:r>
        <w:rPr>
          <w:rFonts w:ascii="Calibri" w:eastAsia="Calibri" w:hAnsi="Calibri" w:cs="Calibri"/>
          <w:b/>
          <w:sz w:val="36"/>
        </w:rPr>
        <w:t>The</w:t>
      </w:r>
      <w:r w:rsidR="002E4354">
        <w:rPr>
          <w:rFonts w:ascii="Calibri" w:eastAsia="Calibri" w:hAnsi="Calibri" w:cs="Calibri"/>
          <w:b/>
          <w:sz w:val="36"/>
        </w:rPr>
        <w:t xml:space="preserve"> first ever offshore wind farm was</w:t>
      </w:r>
      <w:r>
        <w:rPr>
          <w:rFonts w:ascii="Calibri" w:eastAsia="Calibri" w:hAnsi="Calibri" w:cs="Calibri"/>
          <w:b/>
          <w:sz w:val="36"/>
        </w:rPr>
        <w:t xml:space="preserve"> opened </w:t>
      </w:r>
      <w:r w:rsidR="002E4354">
        <w:rPr>
          <w:rFonts w:ascii="Calibri" w:eastAsia="Calibri" w:hAnsi="Calibri" w:cs="Calibri"/>
          <w:b/>
          <w:sz w:val="36"/>
        </w:rPr>
        <w:t>at</w:t>
      </w:r>
      <w:r w:rsidR="00D84987">
        <w:rPr>
          <w:rFonts w:ascii="Calibri" w:eastAsia="Calibri" w:hAnsi="Calibri" w:cs="Calibri"/>
          <w:b/>
          <w:sz w:val="36"/>
        </w:rPr>
        <w:t xml:space="preserve"> </w:t>
      </w:r>
      <w:proofErr w:type="spellStart"/>
      <w:r>
        <w:rPr>
          <w:rFonts w:ascii="Calibri" w:eastAsia="Calibri" w:hAnsi="Calibri" w:cs="Calibri"/>
          <w:b/>
          <w:sz w:val="36"/>
        </w:rPr>
        <w:t>Vindeby</w:t>
      </w:r>
      <w:proofErr w:type="spellEnd"/>
      <w:r>
        <w:rPr>
          <w:rFonts w:ascii="Calibri" w:eastAsia="Calibri" w:hAnsi="Calibri" w:cs="Calibri"/>
          <w:b/>
          <w:sz w:val="36"/>
        </w:rPr>
        <w:t xml:space="preserve"> in </w:t>
      </w:r>
      <w:r w:rsidR="002E4354">
        <w:rPr>
          <w:rFonts w:ascii="Calibri" w:eastAsia="Calibri" w:hAnsi="Calibri" w:cs="Calibri"/>
          <w:b/>
          <w:sz w:val="36"/>
        </w:rPr>
        <w:t xml:space="preserve">Denmark in </w:t>
      </w:r>
      <w:r w:rsidR="0083660A">
        <w:rPr>
          <w:rFonts w:ascii="Calibri" w:eastAsia="Calibri" w:hAnsi="Calibri" w:cs="Calibri"/>
          <w:b/>
          <w:sz w:val="36"/>
        </w:rPr>
        <w:t>nineteen-ninety-one</w:t>
      </w:r>
      <w:r w:rsidR="002E4354">
        <w:rPr>
          <w:rFonts w:ascii="Calibri" w:eastAsia="Calibri" w:hAnsi="Calibri" w:cs="Calibri"/>
          <w:b/>
          <w:sz w:val="36"/>
        </w:rPr>
        <w:t xml:space="preserve">. </w:t>
      </w:r>
      <w:r w:rsidR="00D84987">
        <w:rPr>
          <w:rFonts w:ascii="Calibri" w:eastAsia="Calibri" w:hAnsi="Calibri" w:cs="Calibri"/>
          <w:b/>
          <w:sz w:val="36"/>
        </w:rPr>
        <w:t xml:space="preserve"> </w:t>
      </w:r>
      <w:r w:rsidR="002E4354">
        <w:rPr>
          <w:rFonts w:ascii="Calibri" w:eastAsia="Calibri" w:hAnsi="Calibri" w:cs="Calibri"/>
          <w:b/>
          <w:sz w:val="36"/>
        </w:rPr>
        <w:t>It had a</w:t>
      </w:r>
      <w:r>
        <w:rPr>
          <w:rFonts w:ascii="Calibri" w:eastAsia="Calibri" w:hAnsi="Calibri" w:cs="Calibri"/>
          <w:b/>
          <w:sz w:val="36"/>
        </w:rPr>
        <w:t xml:space="preserve"> power generating capacity of 5 </w:t>
      </w:r>
      <w:r>
        <w:rPr>
          <w:rFonts w:ascii="Calibri" w:eastAsia="Calibri" w:hAnsi="Calibri" w:cs="Calibri"/>
          <w:b/>
          <w:sz w:val="36"/>
        </w:rPr>
        <w:lastRenderedPageBreak/>
        <w:t>megawatts, providing for the annual electricity consumption of just over</w:t>
      </w:r>
      <w:r w:rsidR="00D84987">
        <w:rPr>
          <w:rFonts w:ascii="Calibri" w:eastAsia="Calibri" w:hAnsi="Calibri" w:cs="Calibri"/>
          <w:b/>
          <w:sz w:val="36"/>
        </w:rPr>
        <w:t xml:space="preserve"> </w:t>
      </w:r>
      <w:r>
        <w:rPr>
          <w:rFonts w:ascii="Calibri" w:eastAsia="Calibri" w:hAnsi="Calibri" w:cs="Calibri"/>
          <w:b/>
          <w:sz w:val="36"/>
        </w:rPr>
        <w:t>two thousand Danish households.</w:t>
      </w:r>
    </w:p>
    <w:p w14:paraId="24B004E4" w14:textId="05754BD7" w:rsidR="00AF1168" w:rsidRPr="002E4354" w:rsidRDefault="00754AF7" w:rsidP="002E4354">
      <w:pPr>
        <w:pStyle w:val="NormalWeb"/>
        <w:shd w:val="clear" w:color="auto" w:fill="FFFFFF"/>
        <w:spacing w:before="120" w:beforeAutospacing="0" w:after="120" w:afterAutospacing="0"/>
        <w:rPr>
          <w:rFonts w:asciiTheme="minorHAnsi" w:hAnsiTheme="minorHAnsi" w:cstheme="minorHAnsi"/>
          <w:b/>
          <w:bCs/>
          <w:color w:val="202122"/>
          <w:sz w:val="36"/>
          <w:szCs w:val="36"/>
        </w:rPr>
      </w:pPr>
      <w:r>
        <w:rPr>
          <w:rFonts w:ascii="Calibri" w:eastAsia="Calibri" w:hAnsi="Calibri" w:cs="Calibri"/>
          <w:b/>
          <w:sz w:val="36"/>
        </w:rPr>
        <w:t xml:space="preserve">In 2013 </w:t>
      </w:r>
      <w:r w:rsidR="00515921">
        <w:rPr>
          <w:rFonts w:ascii="Calibri" w:eastAsia="Calibri" w:hAnsi="Calibri" w:cs="Calibri"/>
          <w:b/>
          <w:sz w:val="36"/>
        </w:rPr>
        <w:t xml:space="preserve">a comprehensive review of offshore wind concluded that the benefits to cost ratio was not as good as the industry had suggested and that the “offshore wind market doesn’t look as if it is going to be </w:t>
      </w:r>
      <w:proofErr w:type="spellStart"/>
      <w:r w:rsidR="00515921">
        <w:rPr>
          <w:rFonts w:ascii="Calibri" w:eastAsia="Calibri" w:hAnsi="Calibri" w:cs="Calibri"/>
          <w:b/>
          <w:sz w:val="36"/>
        </w:rPr>
        <w:t>big”</w:t>
      </w:r>
      <w:r w:rsidR="002E4354">
        <w:rPr>
          <w:rFonts w:ascii="Calibri" w:eastAsia="Calibri" w:hAnsi="Calibri" w:cs="Calibri"/>
          <w:b/>
          <w:sz w:val="36"/>
        </w:rPr>
        <w:t>.The</w:t>
      </w:r>
      <w:proofErr w:type="spellEnd"/>
      <w:r w:rsidR="002E4354">
        <w:rPr>
          <w:rFonts w:ascii="Calibri" w:eastAsia="Calibri" w:hAnsi="Calibri" w:cs="Calibri"/>
          <w:b/>
          <w:sz w:val="36"/>
        </w:rPr>
        <w:t xml:space="preserve"> review pointed to what it saw as critical </w:t>
      </w:r>
      <w:r w:rsidR="002E4354" w:rsidRPr="002E4354">
        <w:rPr>
          <w:rFonts w:asciiTheme="minorHAnsi" w:hAnsiTheme="minorHAnsi" w:cstheme="minorHAnsi"/>
          <w:b/>
          <w:bCs/>
          <w:color w:val="202122"/>
          <w:sz w:val="36"/>
          <w:szCs w:val="36"/>
        </w:rPr>
        <w:t xml:space="preserve">disadvantages of offshore installations, </w:t>
      </w:r>
      <w:r w:rsidR="002E4354">
        <w:rPr>
          <w:rFonts w:asciiTheme="minorHAnsi" w:hAnsiTheme="minorHAnsi" w:cstheme="minorHAnsi"/>
          <w:b/>
          <w:bCs/>
          <w:color w:val="202122"/>
          <w:sz w:val="36"/>
          <w:szCs w:val="36"/>
        </w:rPr>
        <w:t xml:space="preserve">including </w:t>
      </w:r>
      <w:r w:rsidR="002E4354" w:rsidRPr="002E4354">
        <w:rPr>
          <w:rFonts w:asciiTheme="minorHAnsi" w:hAnsiTheme="minorHAnsi" w:cstheme="minorHAnsi"/>
          <w:b/>
          <w:bCs/>
          <w:color w:val="202122"/>
          <w:sz w:val="36"/>
          <w:szCs w:val="36"/>
        </w:rPr>
        <w:t>difficulty of access, and harsher condition</w:t>
      </w:r>
      <w:r w:rsidR="002E4354">
        <w:rPr>
          <w:rFonts w:asciiTheme="minorHAnsi" w:hAnsiTheme="minorHAnsi" w:cstheme="minorHAnsi"/>
          <w:b/>
          <w:bCs/>
          <w:color w:val="202122"/>
          <w:sz w:val="36"/>
          <w:szCs w:val="36"/>
        </w:rPr>
        <w:t xml:space="preserve">s like </w:t>
      </w:r>
      <w:r w:rsidR="002E4354" w:rsidRPr="002E4354">
        <w:rPr>
          <w:rFonts w:asciiTheme="minorHAnsi" w:hAnsiTheme="minorHAnsi" w:cstheme="minorHAnsi"/>
          <w:b/>
          <w:bCs/>
          <w:color w:val="202122"/>
          <w:sz w:val="36"/>
          <w:szCs w:val="36"/>
        </w:rPr>
        <w:t>high</w:t>
      </w:r>
      <w:r w:rsidR="002E4354">
        <w:rPr>
          <w:rFonts w:asciiTheme="minorHAnsi" w:hAnsiTheme="minorHAnsi" w:cstheme="minorHAnsi"/>
          <w:b/>
          <w:bCs/>
          <w:color w:val="202122"/>
          <w:sz w:val="36"/>
          <w:szCs w:val="36"/>
        </w:rPr>
        <w:t>er</w:t>
      </w:r>
      <w:r w:rsidR="002E4354" w:rsidRPr="002E4354">
        <w:rPr>
          <w:rFonts w:asciiTheme="minorHAnsi" w:hAnsiTheme="minorHAnsi" w:cstheme="minorHAnsi"/>
          <w:b/>
          <w:bCs/>
          <w:color w:val="202122"/>
          <w:sz w:val="36"/>
          <w:szCs w:val="36"/>
        </w:rPr>
        <w:t xml:space="preserve"> humidity, </w:t>
      </w:r>
      <w:r w:rsidR="002E4354">
        <w:rPr>
          <w:rFonts w:asciiTheme="minorHAnsi" w:hAnsiTheme="minorHAnsi" w:cstheme="minorHAnsi"/>
          <w:b/>
          <w:bCs/>
          <w:color w:val="202122"/>
          <w:sz w:val="36"/>
          <w:szCs w:val="36"/>
        </w:rPr>
        <w:t xml:space="preserve">and saltwater </w:t>
      </w:r>
      <w:r w:rsidR="002E4354" w:rsidRPr="002E4354">
        <w:rPr>
          <w:rFonts w:asciiTheme="minorHAnsi" w:hAnsiTheme="minorHAnsi" w:cstheme="minorHAnsi"/>
          <w:b/>
          <w:bCs/>
          <w:color w:val="202122"/>
          <w:sz w:val="36"/>
          <w:szCs w:val="36"/>
        </w:rPr>
        <w:t>corrosion and oxidation</w:t>
      </w:r>
      <w:r w:rsidR="002E4354">
        <w:rPr>
          <w:rFonts w:asciiTheme="minorHAnsi" w:hAnsiTheme="minorHAnsi" w:cstheme="minorHAnsi"/>
          <w:b/>
          <w:bCs/>
          <w:color w:val="202122"/>
          <w:sz w:val="36"/>
          <w:szCs w:val="36"/>
        </w:rPr>
        <w:t xml:space="preserve"> which tend to </w:t>
      </w:r>
      <w:r w:rsidR="002E4354" w:rsidRPr="002E4354">
        <w:rPr>
          <w:rFonts w:asciiTheme="minorHAnsi" w:hAnsiTheme="minorHAnsi" w:cstheme="minorHAnsi"/>
          <w:b/>
          <w:bCs/>
          <w:color w:val="202122"/>
          <w:sz w:val="36"/>
          <w:szCs w:val="36"/>
        </w:rPr>
        <w:t>increase maintenance and repair costs and in general make every aspect of installation and operation</w:t>
      </w:r>
      <w:r w:rsidR="002E4354">
        <w:rPr>
          <w:rFonts w:asciiTheme="minorHAnsi" w:hAnsiTheme="minorHAnsi" w:cstheme="minorHAnsi"/>
          <w:b/>
          <w:bCs/>
          <w:color w:val="202122"/>
          <w:sz w:val="36"/>
          <w:szCs w:val="36"/>
        </w:rPr>
        <w:t xml:space="preserve"> </w:t>
      </w:r>
      <w:r w:rsidR="002E4354" w:rsidRPr="002E4354">
        <w:rPr>
          <w:rFonts w:asciiTheme="minorHAnsi" w:hAnsiTheme="minorHAnsi" w:cstheme="minorHAnsi"/>
          <w:b/>
          <w:bCs/>
          <w:color w:val="202122"/>
          <w:sz w:val="36"/>
          <w:szCs w:val="36"/>
        </w:rPr>
        <w:t>more difficult</w:t>
      </w:r>
      <w:r w:rsidR="002E4354">
        <w:rPr>
          <w:rFonts w:asciiTheme="minorHAnsi" w:hAnsiTheme="minorHAnsi" w:cstheme="minorHAnsi"/>
          <w:b/>
          <w:bCs/>
          <w:color w:val="202122"/>
          <w:sz w:val="36"/>
          <w:szCs w:val="36"/>
        </w:rPr>
        <w:t xml:space="preserve"> and dangerous, and therefore more </w:t>
      </w:r>
      <w:r w:rsidR="002E4354" w:rsidRPr="002E4354">
        <w:rPr>
          <w:rFonts w:asciiTheme="minorHAnsi" w:hAnsiTheme="minorHAnsi" w:cstheme="minorHAnsi"/>
          <w:b/>
          <w:bCs/>
          <w:color w:val="202122"/>
          <w:sz w:val="36"/>
          <w:szCs w:val="36"/>
        </w:rPr>
        <w:t>time-consuming</w:t>
      </w:r>
      <w:r w:rsidR="002E4354">
        <w:rPr>
          <w:rFonts w:asciiTheme="minorHAnsi" w:hAnsiTheme="minorHAnsi" w:cstheme="minorHAnsi"/>
          <w:b/>
          <w:bCs/>
          <w:color w:val="202122"/>
          <w:sz w:val="36"/>
          <w:szCs w:val="36"/>
        </w:rPr>
        <w:t xml:space="preserve"> and </w:t>
      </w:r>
      <w:r w:rsidR="002E4354" w:rsidRPr="002E4354">
        <w:rPr>
          <w:rFonts w:asciiTheme="minorHAnsi" w:hAnsiTheme="minorHAnsi" w:cstheme="minorHAnsi"/>
          <w:b/>
          <w:bCs/>
          <w:color w:val="202122"/>
          <w:sz w:val="36"/>
          <w:szCs w:val="36"/>
        </w:rPr>
        <w:t>expensive than sites on land.</w:t>
      </w:r>
    </w:p>
    <w:p w14:paraId="7CBC9A2A" w14:textId="2308A706" w:rsidR="00AF1168" w:rsidRDefault="002E4354" w:rsidP="00724043">
      <w:pPr>
        <w:pStyle w:val="NormalWeb"/>
        <w:rPr>
          <w:rFonts w:ascii="Calibri" w:eastAsia="Calibri" w:hAnsi="Calibri" w:cs="Calibri"/>
          <w:b/>
          <w:sz w:val="36"/>
        </w:rPr>
      </w:pPr>
      <w:r>
        <w:rPr>
          <w:rFonts w:ascii="Calibri" w:eastAsia="Calibri" w:hAnsi="Calibri" w:cs="Calibri"/>
          <w:b/>
          <w:sz w:val="36"/>
        </w:rPr>
        <w:t>Despite that pessimism, t</w:t>
      </w:r>
      <w:r w:rsidR="00AF1168">
        <w:rPr>
          <w:rFonts w:ascii="Calibri" w:eastAsia="Calibri" w:hAnsi="Calibri" w:cs="Calibri"/>
          <w:b/>
          <w:sz w:val="36"/>
        </w:rPr>
        <w:t xml:space="preserve">he offshore wind market has grown </w:t>
      </w:r>
      <w:r>
        <w:rPr>
          <w:rFonts w:ascii="Calibri" w:eastAsia="Calibri" w:hAnsi="Calibri" w:cs="Calibri"/>
          <w:b/>
          <w:sz w:val="36"/>
        </w:rPr>
        <w:t xml:space="preserve">strongly. There are now </w:t>
      </w:r>
      <w:r w:rsidR="0083660A">
        <w:rPr>
          <w:rFonts w:ascii="Calibri" w:eastAsia="Calibri" w:hAnsi="Calibri" w:cs="Calibri"/>
          <w:b/>
          <w:sz w:val="36"/>
        </w:rPr>
        <w:t>a</w:t>
      </w:r>
      <w:r w:rsidR="00CC7D84">
        <w:rPr>
          <w:rFonts w:ascii="Calibri" w:eastAsia="Calibri" w:hAnsi="Calibri" w:cs="Calibri"/>
          <w:b/>
          <w:sz w:val="36"/>
        </w:rPr>
        <w:t xml:space="preserve"> </w:t>
      </w:r>
      <w:r>
        <w:rPr>
          <w:rFonts w:ascii="Calibri" w:eastAsia="Calibri" w:hAnsi="Calibri" w:cs="Calibri"/>
          <w:b/>
          <w:sz w:val="36"/>
        </w:rPr>
        <w:t>hundred and sixty-two offshore wind farms around the world with a combined generating capacity</w:t>
      </w:r>
      <w:r w:rsidR="00EB1382">
        <w:rPr>
          <w:rFonts w:ascii="Calibri" w:eastAsia="Calibri" w:hAnsi="Calibri" w:cs="Calibri"/>
          <w:b/>
          <w:sz w:val="36"/>
        </w:rPr>
        <w:t xml:space="preserve"> </w:t>
      </w:r>
      <w:r>
        <w:rPr>
          <w:rFonts w:ascii="Calibri" w:eastAsia="Calibri" w:hAnsi="Calibri" w:cs="Calibri"/>
          <w:b/>
          <w:sz w:val="36"/>
        </w:rPr>
        <w:t xml:space="preserve">of </w:t>
      </w:r>
      <w:r w:rsidR="00AF1168">
        <w:rPr>
          <w:rFonts w:ascii="Calibri" w:eastAsia="Calibri" w:hAnsi="Calibri" w:cs="Calibri"/>
          <w:b/>
          <w:sz w:val="36"/>
        </w:rPr>
        <w:t>nearly thirty</w:t>
      </w:r>
      <w:r>
        <w:rPr>
          <w:rFonts w:ascii="Calibri" w:eastAsia="Calibri" w:hAnsi="Calibri" w:cs="Calibri"/>
          <w:b/>
          <w:sz w:val="36"/>
        </w:rPr>
        <w:t>-</w:t>
      </w:r>
      <w:r w:rsidR="00AF1168">
        <w:rPr>
          <w:rFonts w:ascii="Calibri" w:eastAsia="Calibri" w:hAnsi="Calibri" w:cs="Calibri"/>
          <w:b/>
          <w:sz w:val="36"/>
        </w:rPr>
        <w:t>three gigawatts</w:t>
      </w:r>
      <w:r>
        <w:rPr>
          <w:rFonts w:ascii="Calibri" w:eastAsia="Calibri" w:hAnsi="Calibri" w:cs="Calibri"/>
          <w:b/>
          <w:sz w:val="36"/>
        </w:rPr>
        <w:t xml:space="preserve">. </w:t>
      </w:r>
      <w:proofErr w:type="gramStart"/>
      <w:r>
        <w:rPr>
          <w:rFonts w:ascii="Calibri" w:eastAsia="Calibri" w:hAnsi="Calibri" w:cs="Calibri"/>
          <w:b/>
          <w:sz w:val="36"/>
        </w:rPr>
        <w:t>That’s</w:t>
      </w:r>
      <w:proofErr w:type="gramEnd"/>
      <w:r>
        <w:rPr>
          <w:rFonts w:ascii="Calibri" w:eastAsia="Calibri" w:hAnsi="Calibri" w:cs="Calibri"/>
          <w:b/>
          <w:sz w:val="36"/>
        </w:rPr>
        <w:t xml:space="preserve"> </w:t>
      </w:r>
      <w:r w:rsidR="00A23CEB">
        <w:rPr>
          <w:rFonts w:ascii="Calibri" w:eastAsia="Calibri" w:hAnsi="Calibri" w:cs="Calibri"/>
          <w:b/>
          <w:sz w:val="36"/>
        </w:rPr>
        <w:t>more than</w:t>
      </w:r>
      <w:r>
        <w:rPr>
          <w:rFonts w:ascii="Calibri" w:eastAsia="Calibri" w:hAnsi="Calibri" w:cs="Calibri"/>
          <w:b/>
          <w:sz w:val="36"/>
        </w:rPr>
        <w:t xml:space="preserve"> six thousand times the size of that very first Danish installation.</w:t>
      </w:r>
    </w:p>
    <w:p w14:paraId="3A0B107E" w14:textId="14632564" w:rsidR="00AF1168" w:rsidRDefault="00AF1168" w:rsidP="00AF1168">
      <w:pPr>
        <w:pStyle w:val="NormalWeb"/>
        <w:shd w:val="clear" w:color="auto" w:fill="FFFFFF"/>
        <w:spacing w:before="0" w:beforeAutospacing="0" w:after="225" w:afterAutospacing="0" w:line="360" w:lineRule="atLeast"/>
        <w:rPr>
          <w:rFonts w:ascii="Calibri" w:hAnsi="Calibri" w:cs="Calibri"/>
          <w:b/>
          <w:bCs/>
          <w:color w:val="5C5C5C"/>
          <w:sz w:val="36"/>
          <w:szCs w:val="36"/>
        </w:rPr>
      </w:pPr>
      <w:r>
        <w:rPr>
          <w:rFonts w:ascii="Calibri" w:eastAsia="Calibri" w:hAnsi="Calibri" w:cs="Calibri"/>
          <w:b/>
          <w:sz w:val="36"/>
        </w:rPr>
        <w:t xml:space="preserve">Just last year, </w:t>
      </w:r>
      <w:r w:rsidR="00A23CEB">
        <w:rPr>
          <w:rFonts w:ascii="Calibri" w:eastAsia="Calibri" w:hAnsi="Calibri" w:cs="Calibri"/>
          <w:b/>
          <w:sz w:val="36"/>
        </w:rPr>
        <w:t>another fifteen</w:t>
      </w:r>
      <w:r w:rsidR="00A23CEB">
        <w:rPr>
          <w:rFonts w:ascii="Calibri" w:hAnsi="Calibri" w:cs="Calibri"/>
          <w:b/>
          <w:bCs/>
          <w:color w:val="5C5C5C"/>
          <w:sz w:val="36"/>
          <w:szCs w:val="36"/>
        </w:rPr>
        <w:t xml:space="preserve"> </w:t>
      </w:r>
      <w:r w:rsidRPr="00AF1168">
        <w:rPr>
          <w:rFonts w:ascii="Calibri" w:hAnsi="Calibri" w:cs="Calibri"/>
          <w:b/>
          <w:bCs/>
          <w:color w:val="5C5C5C"/>
          <w:sz w:val="36"/>
          <w:szCs w:val="36"/>
        </w:rPr>
        <w:t xml:space="preserve">new </w:t>
      </w:r>
      <w:r w:rsidR="00EE4A18">
        <w:rPr>
          <w:rFonts w:ascii="Calibri" w:hAnsi="Calibri" w:cs="Calibri"/>
          <w:b/>
          <w:bCs/>
          <w:color w:val="5C5C5C"/>
          <w:sz w:val="36"/>
          <w:szCs w:val="36"/>
        </w:rPr>
        <w:t xml:space="preserve"> </w:t>
      </w:r>
      <w:r w:rsidRPr="00AF1168">
        <w:rPr>
          <w:rFonts w:ascii="Calibri" w:hAnsi="Calibri" w:cs="Calibri"/>
          <w:b/>
          <w:bCs/>
          <w:color w:val="5C5C5C"/>
          <w:sz w:val="36"/>
          <w:szCs w:val="36"/>
        </w:rPr>
        <w:t>offshore wind farms went into operation</w:t>
      </w:r>
      <w:r w:rsidR="00977718">
        <w:rPr>
          <w:rFonts w:ascii="Calibri" w:hAnsi="Calibri" w:cs="Calibri"/>
          <w:b/>
          <w:bCs/>
          <w:color w:val="5C5C5C"/>
          <w:sz w:val="36"/>
          <w:szCs w:val="36"/>
        </w:rPr>
        <w:t>,</w:t>
      </w:r>
      <w:r w:rsidR="00CC7D84">
        <w:rPr>
          <w:rFonts w:ascii="Calibri" w:hAnsi="Calibri" w:cs="Calibri"/>
          <w:b/>
          <w:bCs/>
          <w:color w:val="5C5C5C"/>
          <w:sz w:val="36"/>
          <w:szCs w:val="36"/>
        </w:rPr>
        <w:t xml:space="preserve"> </w:t>
      </w:r>
      <w:r>
        <w:rPr>
          <w:rFonts w:ascii="Calibri" w:hAnsi="Calibri" w:cs="Calibri"/>
          <w:b/>
          <w:bCs/>
          <w:color w:val="5C5C5C"/>
          <w:sz w:val="36"/>
          <w:szCs w:val="36"/>
        </w:rPr>
        <w:t xml:space="preserve">with a combined capacity of </w:t>
      </w:r>
      <w:r w:rsidR="00EB1382">
        <w:rPr>
          <w:rFonts w:ascii="Calibri" w:hAnsi="Calibri" w:cs="Calibri"/>
          <w:b/>
          <w:bCs/>
          <w:color w:val="5C5C5C"/>
          <w:sz w:val="36"/>
          <w:szCs w:val="36"/>
        </w:rPr>
        <w:t xml:space="preserve"> </w:t>
      </w:r>
      <w:r>
        <w:rPr>
          <w:rFonts w:ascii="Calibri" w:hAnsi="Calibri" w:cs="Calibri"/>
          <w:b/>
          <w:bCs/>
          <w:color w:val="5C5C5C"/>
          <w:sz w:val="36"/>
          <w:szCs w:val="36"/>
        </w:rPr>
        <w:t>five point two gigawatts.</w:t>
      </w:r>
      <w:r w:rsidR="00EB1382">
        <w:rPr>
          <w:rFonts w:ascii="Calibri" w:hAnsi="Calibri" w:cs="Calibri"/>
          <w:b/>
          <w:bCs/>
          <w:color w:val="5C5C5C"/>
          <w:sz w:val="36"/>
          <w:szCs w:val="36"/>
        </w:rPr>
        <w:t xml:space="preserve"> </w:t>
      </w:r>
      <w:proofErr w:type="gramStart"/>
      <w:r w:rsidR="00977718">
        <w:rPr>
          <w:rFonts w:ascii="Calibri" w:hAnsi="Calibri" w:cs="Calibri"/>
          <w:b/>
          <w:bCs/>
          <w:color w:val="5C5C5C"/>
          <w:sz w:val="36"/>
          <w:szCs w:val="36"/>
        </w:rPr>
        <w:t>The majority of</w:t>
      </w:r>
      <w:proofErr w:type="gramEnd"/>
      <w:r w:rsidR="00977718">
        <w:rPr>
          <w:rFonts w:ascii="Calibri" w:hAnsi="Calibri" w:cs="Calibri"/>
          <w:b/>
          <w:bCs/>
          <w:color w:val="5C5C5C"/>
          <w:sz w:val="36"/>
          <w:szCs w:val="36"/>
        </w:rPr>
        <w:t xml:space="preserve"> those installations are located in Europe and China,</w:t>
      </w:r>
      <w:r w:rsidR="00EB1382">
        <w:rPr>
          <w:rFonts w:ascii="Calibri" w:hAnsi="Calibri" w:cs="Calibri"/>
          <w:b/>
          <w:bCs/>
          <w:color w:val="5C5C5C"/>
          <w:sz w:val="36"/>
          <w:szCs w:val="36"/>
        </w:rPr>
        <w:t xml:space="preserve"> </w:t>
      </w:r>
      <w:r w:rsidR="00977718">
        <w:rPr>
          <w:rFonts w:ascii="Calibri" w:hAnsi="Calibri" w:cs="Calibri"/>
          <w:b/>
          <w:bCs/>
          <w:color w:val="5C5C5C"/>
          <w:sz w:val="36"/>
          <w:szCs w:val="36"/>
        </w:rPr>
        <w:t>but the United States is</w:t>
      </w:r>
      <w:r w:rsidR="00A23CEB">
        <w:rPr>
          <w:rFonts w:ascii="Calibri" w:hAnsi="Calibri" w:cs="Calibri"/>
          <w:b/>
          <w:bCs/>
          <w:color w:val="5C5C5C"/>
          <w:sz w:val="36"/>
          <w:szCs w:val="36"/>
        </w:rPr>
        <w:t xml:space="preserve"> now starting</w:t>
      </w:r>
      <w:r w:rsidR="00977718">
        <w:rPr>
          <w:rFonts w:ascii="Calibri" w:hAnsi="Calibri" w:cs="Calibri"/>
          <w:b/>
          <w:bCs/>
          <w:color w:val="5C5C5C"/>
          <w:sz w:val="36"/>
          <w:szCs w:val="36"/>
        </w:rPr>
        <w:t xml:space="preserve"> </w:t>
      </w:r>
      <w:r w:rsidR="00A23CEB">
        <w:rPr>
          <w:rFonts w:ascii="Calibri" w:hAnsi="Calibri" w:cs="Calibri"/>
          <w:b/>
          <w:bCs/>
          <w:color w:val="5C5C5C"/>
          <w:sz w:val="36"/>
          <w:szCs w:val="36"/>
        </w:rPr>
        <w:t xml:space="preserve">to </w:t>
      </w:r>
      <w:r w:rsidR="00977718">
        <w:rPr>
          <w:rFonts w:ascii="Calibri" w:hAnsi="Calibri" w:cs="Calibri"/>
          <w:b/>
          <w:bCs/>
          <w:color w:val="5C5C5C"/>
          <w:sz w:val="36"/>
          <w:szCs w:val="36"/>
        </w:rPr>
        <w:t>get in</w:t>
      </w:r>
      <w:r w:rsidR="00A23CEB">
        <w:rPr>
          <w:rFonts w:ascii="Calibri" w:hAnsi="Calibri" w:cs="Calibri"/>
          <w:b/>
          <w:bCs/>
          <w:color w:val="5C5C5C"/>
          <w:sz w:val="36"/>
          <w:szCs w:val="36"/>
        </w:rPr>
        <w:t>to the market</w:t>
      </w:r>
      <w:r w:rsidR="00977718">
        <w:rPr>
          <w:rFonts w:ascii="Calibri" w:hAnsi="Calibri" w:cs="Calibri"/>
          <w:b/>
          <w:bCs/>
          <w:color w:val="5C5C5C"/>
          <w:sz w:val="36"/>
          <w:szCs w:val="36"/>
        </w:rPr>
        <w:t xml:space="preserve"> too.</w:t>
      </w:r>
      <w:r w:rsidR="00CC7D84">
        <w:rPr>
          <w:rFonts w:ascii="Calibri" w:hAnsi="Calibri" w:cs="Calibri"/>
          <w:b/>
          <w:bCs/>
          <w:color w:val="5C5C5C"/>
          <w:sz w:val="36"/>
          <w:szCs w:val="36"/>
        </w:rPr>
        <w:t xml:space="preserve"> </w:t>
      </w:r>
      <w:r w:rsidR="00977718">
        <w:rPr>
          <w:rFonts w:ascii="Calibri" w:hAnsi="Calibri" w:cs="Calibri"/>
          <w:b/>
          <w:bCs/>
          <w:color w:val="5C5C5C"/>
          <w:sz w:val="36"/>
          <w:szCs w:val="36"/>
        </w:rPr>
        <w:t xml:space="preserve">President Biden has pledged </w:t>
      </w:r>
      <w:r w:rsidR="00A23CEB">
        <w:rPr>
          <w:rFonts w:ascii="Calibri" w:hAnsi="Calibri" w:cs="Calibri"/>
          <w:b/>
          <w:bCs/>
          <w:color w:val="5C5C5C"/>
          <w:sz w:val="36"/>
          <w:szCs w:val="36"/>
        </w:rPr>
        <w:t>to deploy thirty gigawatts of offshore wind power within the next decade and the first major project, called Vineyard Wind 1, an eight-</w:t>
      </w:r>
      <w:proofErr w:type="gramStart"/>
      <w:r w:rsidR="00A23CEB">
        <w:rPr>
          <w:rFonts w:ascii="Calibri" w:hAnsi="Calibri" w:cs="Calibri"/>
          <w:b/>
          <w:bCs/>
          <w:color w:val="5C5C5C"/>
          <w:sz w:val="36"/>
          <w:szCs w:val="36"/>
        </w:rPr>
        <w:t>hundred megawatt</w:t>
      </w:r>
      <w:proofErr w:type="gramEnd"/>
      <w:r w:rsidR="00A23CEB">
        <w:rPr>
          <w:rFonts w:ascii="Calibri" w:hAnsi="Calibri" w:cs="Calibri"/>
          <w:b/>
          <w:bCs/>
          <w:color w:val="5C5C5C"/>
          <w:sz w:val="36"/>
          <w:szCs w:val="36"/>
        </w:rPr>
        <w:t xml:space="preserve"> farm off the coast of Massachusetts was announced in May 2021.</w:t>
      </w:r>
    </w:p>
    <w:p w14:paraId="25E0572A" w14:textId="53CF44C7" w:rsidR="00A23CEB" w:rsidRPr="00AF1168" w:rsidRDefault="00A23CEB" w:rsidP="00AF1168">
      <w:pPr>
        <w:pStyle w:val="NormalWeb"/>
        <w:shd w:val="clear" w:color="auto" w:fill="FFFFFF"/>
        <w:spacing w:before="0" w:beforeAutospacing="0" w:after="225" w:afterAutospacing="0" w:line="360" w:lineRule="atLeast"/>
        <w:rPr>
          <w:rFonts w:ascii="Calibri" w:hAnsi="Calibri" w:cs="Calibri"/>
          <w:b/>
          <w:bCs/>
          <w:color w:val="5C5C5C"/>
          <w:sz w:val="36"/>
          <w:szCs w:val="36"/>
        </w:rPr>
      </w:pPr>
      <w:r>
        <w:rPr>
          <w:rFonts w:ascii="Calibri" w:hAnsi="Calibri" w:cs="Calibri"/>
          <w:b/>
          <w:bCs/>
          <w:color w:val="5C5C5C"/>
          <w:sz w:val="36"/>
          <w:szCs w:val="36"/>
        </w:rPr>
        <w:t xml:space="preserve">All these installations stay close to the shoreline where waters are shallow and the distances to large urban conurbations are relatively small. The technology is now </w:t>
      </w:r>
      <w:proofErr w:type="gramStart"/>
      <w:r>
        <w:rPr>
          <w:rFonts w:ascii="Calibri" w:hAnsi="Calibri" w:cs="Calibri"/>
          <w:b/>
          <w:bCs/>
          <w:color w:val="5C5C5C"/>
          <w:sz w:val="36"/>
          <w:szCs w:val="36"/>
        </w:rPr>
        <w:t>fairly mature</w:t>
      </w:r>
      <w:proofErr w:type="gramEnd"/>
      <w:r>
        <w:rPr>
          <w:rFonts w:ascii="Calibri" w:hAnsi="Calibri" w:cs="Calibri"/>
          <w:b/>
          <w:bCs/>
          <w:color w:val="5C5C5C"/>
          <w:sz w:val="36"/>
          <w:szCs w:val="36"/>
        </w:rPr>
        <w:t xml:space="preserve"> and there’s forty years of industry knowledge and experience in the field, bringing efficiencies and economies of scale that just weren’t foreseen in that 2013 review paper.</w:t>
      </w:r>
    </w:p>
    <w:p w14:paraId="5B8FED92" w14:textId="5B2EBB45" w:rsidR="00AF1168" w:rsidRDefault="00A23CEB" w:rsidP="00724043">
      <w:pPr>
        <w:pStyle w:val="NormalWeb"/>
        <w:rPr>
          <w:rFonts w:ascii="Calibri" w:eastAsia="Calibri" w:hAnsi="Calibri" w:cs="Calibri"/>
          <w:b/>
          <w:sz w:val="36"/>
        </w:rPr>
      </w:pPr>
      <w:r>
        <w:rPr>
          <w:rFonts w:ascii="Calibri" w:eastAsia="Calibri" w:hAnsi="Calibri" w:cs="Calibri"/>
          <w:b/>
          <w:sz w:val="36"/>
        </w:rPr>
        <w:lastRenderedPageBreak/>
        <w:t>So why rock the boat, quite literally, and push out into deep waters where</w:t>
      </w:r>
      <w:r w:rsidR="00CA79F7">
        <w:rPr>
          <w:rFonts w:ascii="Calibri" w:eastAsia="Calibri" w:hAnsi="Calibri" w:cs="Calibri"/>
          <w:b/>
          <w:sz w:val="36"/>
        </w:rPr>
        <w:t xml:space="preserve"> the whole operation takes on far greater risk and expense?</w:t>
      </w:r>
      <w:r>
        <w:rPr>
          <w:rFonts w:ascii="Calibri" w:eastAsia="Calibri" w:hAnsi="Calibri" w:cs="Calibri"/>
          <w:b/>
          <w:sz w:val="36"/>
        </w:rPr>
        <w:t xml:space="preserve"> </w:t>
      </w:r>
    </w:p>
    <w:p w14:paraId="3F617E7D" w14:textId="2F422B5F" w:rsidR="00EB0691" w:rsidRPr="00885EB2" w:rsidRDefault="005925F6" w:rsidP="00EB0691">
      <w:pPr>
        <w:shd w:val="clear" w:color="auto" w:fill="FFFFFF"/>
        <w:spacing w:after="240" w:line="240" w:lineRule="auto"/>
        <w:rPr>
          <w:rFonts w:ascii="Calibri" w:eastAsia="Times New Roman" w:hAnsi="Calibri" w:cs="Calibri"/>
          <w:b/>
          <w:sz w:val="36"/>
          <w:szCs w:val="36"/>
        </w:rPr>
      </w:pPr>
      <w:r>
        <w:rPr>
          <w:rFonts w:ascii="Calibri" w:eastAsia="Calibri" w:hAnsi="Calibri" w:cs="Calibri"/>
          <w:b/>
          <w:sz w:val="36"/>
        </w:rPr>
        <w:t xml:space="preserve">Well, </w:t>
      </w:r>
      <w:r w:rsidR="0069799B">
        <w:rPr>
          <w:rFonts w:ascii="Calibri" w:eastAsia="Calibri" w:hAnsi="Calibri" w:cs="Calibri"/>
          <w:b/>
          <w:sz w:val="36"/>
        </w:rPr>
        <w:t xml:space="preserve">here in  Europe, </w:t>
      </w:r>
      <w:r w:rsidR="00881BE9">
        <w:rPr>
          <w:rFonts w:ascii="Calibri" w:eastAsia="Calibri" w:hAnsi="Calibri" w:cs="Calibri"/>
          <w:b/>
          <w:sz w:val="36"/>
        </w:rPr>
        <w:t xml:space="preserve">wind farm developers are rapidly consuming the </w:t>
      </w:r>
      <w:r w:rsidR="0069799B">
        <w:rPr>
          <w:rFonts w:ascii="Calibri" w:eastAsia="Calibri" w:hAnsi="Calibri" w:cs="Calibri"/>
          <w:b/>
          <w:sz w:val="36"/>
        </w:rPr>
        <w:t xml:space="preserve">low hanging fruit of easily accessible near shore shallow water locations </w:t>
      </w:r>
      <w:r w:rsidR="00881BE9">
        <w:rPr>
          <w:rFonts w:ascii="Calibri" w:eastAsia="Calibri" w:hAnsi="Calibri" w:cs="Calibri"/>
          <w:b/>
          <w:sz w:val="36"/>
        </w:rPr>
        <w:t>that can be exploited without too much objection from</w:t>
      </w:r>
      <w:r w:rsidR="00EB0691">
        <w:rPr>
          <w:rFonts w:ascii="Calibri" w:eastAsia="Calibri" w:hAnsi="Calibri" w:cs="Calibri"/>
          <w:b/>
          <w:sz w:val="36"/>
        </w:rPr>
        <w:t xml:space="preserve"> local </w:t>
      </w:r>
      <w:r w:rsidR="00EB0691" w:rsidRPr="00EB0691">
        <w:rPr>
          <w:rFonts w:ascii="Calibri" w:hAnsi="Calibri" w:cs="Calibri"/>
          <w:b/>
          <w:sz w:val="36"/>
          <w:szCs w:val="36"/>
        </w:rPr>
        <w:t>fishing fleets, conservation groups</w:t>
      </w:r>
      <w:r w:rsidR="00EB0691" w:rsidRPr="00EB0691">
        <w:rPr>
          <w:rFonts w:ascii="Calibri" w:eastAsia="Calibri" w:hAnsi="Calibri" w:cs="Calibri"/>
          <w:b/>
          <w:sz w:val="36"/>
        </w:rPr>
        <w:t xml:space="preserve"> </w:t>
      </w:r>
      <w:r w:rsidR="00EB0691">
        <w:rPr>
          <w:rFonts w:ascii="Calibri" w:eastAsia="Calibri" w:hAnsi="Calibri" w:cs="Calibri"/>
          <w:b/>
          <w:sz w:val="36"/>
        </w:rPr>
        <w:t xml:space="preserve">and </w:t>
      </w:r>
      <w:r w:rsidR="00881BE9">
        <w:rPr>
          <w:rFonts w:ascii="Calibri" w:eastAsia="Calibri" w:hAnsi="Calibri" w:cs="Calibri"/>
          <w:b/>
          <w:sz w:val="36"/>
        </w:rPr>
        <w:t xml:space="preserve">coastal residents who complain about having their view spoilt, </w:t>
      </w:r>
      <w:r w:rsidR="0069799B">
        <w:rPr>
          <w:rFonts w:ascii="Calibri" w:eastAsia="Calibri" w:hAnsi="Calibri" w:cs="Calibri"/>
          <w:b/>
          <w:sz w:val="36"/>
        </w:rPr>
        <w:t>so going further out to sea is becoming an increasingly urgent consideration.</w:t>
      </w:r>
      <w:r w:rsidR="00881BE9">
        <w:rPr>
          <w:rFonts w:ascii="Calibri" w:eastAsia="Calibri" w:hAnsi="Calibri" w:cs="Calibri"/>
          <w:b/>
          <w:sz w:val="36"/>
        </w:rPr>
        <w:t xml:space="preserve"> </w:t>
      </w:r>
      <w:r w:rsidR="00894249">
        <w:rPr>
          <w:rFonts w:ascii="Calibri" w:eastAsia="Calibri" w:hAnsi="Calibri" w:cs="Calibri"/>
          <w:b/>
          <w:sz w:val="36"/>
        </w:rPr>
        <w:t>Installing turbines in t</w:t>
      </w:r>
      <w:r w:rsidR="00EB0691">
        <w:rPr>
          <w:rFonts w:ascii="Calibri" w:eastAsia="Calibri" w:hAnsi="Calibri" w:cs="Calibri"/>
          <w:b/>
          <w:sz w:val="36"/>
        </w:rPr>
        <w:t>he open ocean also present</w:t>
      </w:r>
      <w:r w:rsidR="00894249">
        <w:rPr>
          <w:rFonts w:ascii="Calibri" w:eastAsia="Calibri" w:hAnsi="Calibri" w:cs="Calibri"/>
          <w:b/>
          <w:sz w:val="36"/>
        </w:rPr>
        <w:t>s</w:t>
      </w:r>
      <w:r w:rsidR="00EB0691">
        <w:rPr>
          <w:rFonts w:ascii="Calibri" w:eastAsia="Calibri" w:hAnsi="Calibri" w:cs="Calibri"/>
          <w:b/>
          <w:sz w:val="36"/>
        </w:rPr>
        <w:t xml:space="preserve"> fewer risks fo</w:t>
      </w:r>
      <w:r w:rsidR="00894249">
        <w:rPr>
          <w:rFonts w:ascii="Calibri" w:eastAsia="Calibri" w:hAnsi="Calibri" w:cs="Calibri"/>
          <w:b/>
          <w:sz w:val="36"/>
        </w:rPr>
        <w:t>r</w:t>
      </w:r>
      <w:r w:rsidR="00EB0691">
        <w:rPr>
          <w:rFonts w:ascii="Calibri" w:eastAsia="Calibri" w:hAnsi="Calibri" w:cs="Calibri"/>
          <w:b/>
          <w:sz w:val="36"/>
        </w:rPr>
        <w:t xml:space="preserve"> </w:t>
      </w:r>
      <w:r w:rsidR="00894249">
        <w:rPr>
          <w:rFonts w:ascii="Calibri" w:eastAsia="Calibri" w:hAnsi="Calibri" w:cs="Calibri"/>
          <w:b/>
          <w:sz w:val="36"/>
        </w:rPr>
        <w:t xml:space="preserve">other species that we share our planet with too. </w:t>
      </w:r>
      <w:proofErr w:type="spellStart"/>
      <w:r w:rsidR="00EB0691" w:rsidRPr="00885EB2">
        <w:rPr>
          <w:rFonts w:ascii="Calibri" w:eastAsia="Times New Roman" w:hAnsi="Calibri" w:cs="Calibri"/>
          <w:b/>
          <w:sz w:val="36"/>
          <w:szCs w:val="36"/>
        </w:rPr>
        <w:t>Krag</w:t>
      </w:r>
      <w:proofErr w:type="spellEnd"/>
      <w:r w:rsidR="00EB0691" w:rsidRPr="00885EB2">
        <w:rPr>
          <w:rFonts w:ascii="Calibri" w:eastAsia="Times New Roman" w:hAnsi="Calibri" w:cs="Calibri"/>
          <w:b/>
          <w:sz w:val="36"/>
          <w:szCs w:val="36"/>
        </w:rPr>
        <w:t xml:space="preserve"> Petersen, a wildlife ecologist at Aarhus University in Denmark, says birds </w:t>
      </w:r>
      <w:r w:rsidR="00894249" w:rsidRPr="00894249">
        <w:rPr>
          <w:rFonts w:ascii="Calibri" w:eastAsia="Times New Roman" w:hAnsi="Calibri" w:cs="Calibri"/>
          <w:b/>
          <w:sz w:val="36"/>
          <w:szCs w:val="36"/>
        </w:rPr>
        <w:t xml:space="preserve">like </w:t>
      </w:r>
      <w:r w:rsidR="00EB0691" w:rsidRPr="00885EB2">
        <w:rPr>
          <w:rFonts w:ascii="Calibri" w:eastAsia="Times New Roman" w:hAnsi="Calibri" w:cs="Calibri"/>
          <w:b/>
          <w:sz w:val="36"/>
          <w:szCs w:val="36"/>
        </w:rPr>
        <w:t xml:space="preserve">eagles, ducks, griffins, storks, and gannets can collide with the mammoth blades of offshore rigs. But </w:t>
      </w:r>
      <w:r w:rsidR="00894249" w:rsidRPr="00894249">
        <w:rPr>
          <w:rFonts w:ascii="Calibri" w:eastAsia="Times New Roman" w:hAnsi="Calibri" w:cs="Calibri"/>
          <w:b/>
          <w:sz w:val="36"/>
          <w:szCs w:val="36"/>
        </w:rPr>
        <w:t xml:space="preserve">the density of turbines in </w:t>
      </w:r>
      <w:r w:rsidR="00EB0691" w:rsidRPr="00885EB2">
        <w:rPr>
          <w:rFonts w:ascii="Calibri" w:eastAsia="Times New Roman" w:hAnsi="Calibri" w:cs="Calibri"/>
          <w:b/>
          <w:sz w:val="36"/>
          <w:szCs w:val="36"/>
        </w:rPr>
        <w:t>deep-sea wind arrays</w:t>
      </w:r>
      <w:r w:rsidR="00894249" w:rsidRPr="00894249">
        <w:rPr>
          <w:rFonts w:ascii="Calibri" w:eastAsia="Times New Roman" w:hAnsi="Calibri" w:cs="Calibri"/>
          <w:b/>
          <w:sz w:val="36"/>
          <w:szCs w:val="36"/>
        </w:rPr>
        <w:t xml:space="preserve"> is far lower and </w:t>
      </w:r>
      <w:r w:rsidR="00EB0691" w:rsidRPr="00885EB2">
        <w:rPr>
          <w:rFonts w:ascii="Calibri" w:eastAsia="Times New Roman" w:hAnsi="Calibri" w:cs="Calibri"/>
          <w:b/>
          <w:sz w:val="36"/>
          <w:szCs w:val="36"/>
        </w:rPr>
        <w:t>bird</w:t>
      </w:r>
      <w:r w:rsidR="00894249" w:rsidRPr="00894249">
        <w:rPr>
          <w:rFonts w:ascii="Calibri" w:eastAsia="Times New Roman" w:hAnsi="Calibri" w:cs="Calibri"/>
          <w:b/>
          <w:sz w:val="36"/>
          <w:szCs w:val="36"/>
        </w:rPr>
        <w:t xml:space="preserve"> flights</w:t>
      </w:r>
      <w:r w:rsidR="00EB0691" w:rsidRPr="00885EB2">
        <w:rPr>
          <w:rFonts w:ascii="Calibri" w:eastAsia="Times New Roman" w:hAnsi="Calibri" w:cs="Calibri"/>
          <w:b/>
          <w:sz w:val="36"/>
          <w:szCs w:val="36"/>
        </w:rPr>
        <w:t xml:space="preserve"> are more thinly distributed, </w:t>
      </w:r>
      <w:r w:rsidR="00894249" w:rsidRPr="00894249">
        <w:rPr>
          <w:rFonts w:ascii="Calibri" w:eastAsia="Times New Roman" w:hAnsi="Calibri" w:cs="Calibri"/>
          <w:b/>
          <w:sz w:val="36"/>
          <w:szCs w:val="36"/>
        </w:rPr>
        <w:t xml:space="preserve">so the potential </w:t>
      </w:r>
      <w:r w:rsidR="00EB0691" w:rsidRPr="00885EB2">
        <w:rPr>
          <w:rFonts w:ascii="Calibri" w:eastAsia="Times New Roman" w:hAnsi="Calibri" w:cs="Calibri"/>
          <w:b/>
          <w:sz w:val="36"/>
          <w:szCs w:val="36"/>
        </w:rPr>
        <w:t xml:space="preserve">impact on </w:t>
      </w:r>
      <w:r w:rsidR="00894249" w:rsidRPr="00894249">
        <w:rPr>
          <w:rFonts w:ascii="Calibri" w:eastAsia="Times New Roman" w:hAnsi="Calibri" w:cs="Calibri"/>
          <w:b/>
          <w:sz w:val="36"/>
          <w:szCs w:val="36"/>
        </w:rPr>
        <w:t xml:space="preserve">their populations is </w:t>
      </w:r>
      <w:r w:rsidR="00894249">
        <w:rPr>
          <w:rFonts w:ascii="Calibri" w:eastAsia="Times New Roman" w:hAnsi="Calibri" w:cs="Calibri"/>
          <w:b/>
          <w:sz w:val="36"/>
          <w:szCs w:val="36"/>
        </w:rPr>
        <w:t>greatly reduced</w:t>
      </w:r>
      <w:r w:rsidR="00894249" w:rsidRPr="00894249">
        <w:rPr>
          <w:rFonts w:ascii="Calibri" w:eastAsia="Times New Roman" w:hAnsi="Calibri" w:cs="Calibri"/>
          <w:b/>
          <w:sz w:val="36"/>
          <w:szCs w:val="36"/>
        </w:rPr>
        <w:t>.</w:t>
      </w:r>
    </w:p>
    <w:p w14:paraId="41088514" w14:textId="31AA1CA8" w:rsidR="001F46DF" w:rsidRDefault="0069799B" w:rsidP="001F46DF">
      <w:pPr>
        <w:pStyle w:val="NormalWeb"/>
        <w:shd w:val="clear" w:color="auto" w:fill="FFFFFF"/>
        <w:spacing w:before="0" w:beforeAutospacing="0" w:after="240" w:afterAutospacing="0"/>
        <w:rPr>
          <w:rFonts w:ascii="Calibri" w:hAnsi="Calibri" w:cs="Calibri"/>
          <w:b/>
          <w:sz w:val="36"/>
          <w:szCs w:val="36"/>
        </w:rPr>
      </w:pPr>
      <w:r w:rsidRPr="005D389E">
        <w:rPr>
          <w:rFonts w:ascii="Calibri" w:eastAsia="Calibri" w:hAnsi="Calibri" w:cs="Calibri"/>
          <w:b/>
          <w:sz w:val="36"/>
        </w:rPr>
        <w:t xml:space="preserve">Up off the windswept northern coast of </w:t>
      </w:r>
      <w:r w:rsidR="005D389E">
        <w:rPr>
          <w:rFonts w:ascii="Calibri" w:eastAsia="Calibri" w:hAnsi="Calibri" w:cs="Calibri"/>
          <w:b/>
          <w:sz w:val="36"/>
        </w:rPr>
        <w:t xml:space="preserve">Scotland, five towering turbines, </w:t>
      </w:r>
      <w:r w:rsidR="005D389E">
        <w:rPr>
          <w:rFonts w:ascii="Calibri" w:hAnsi="Calibri" w:cs="Calibri"/>
          <w:b/>
          <w:sz w:val="36"/>
          <w:szCs w:val="36"/>
        </w:rPr>
        <w:t>each standing a hundred and seventy</w:t>
      </w:r>
      <w:r w:rsidR="0025276C">
        <w:rPr>
          <w:rFonts w:ascii="Calibri" w:hAnsi="Calibri" w:cs="Calibri"/>
          <w:b/>
          <w:sz w:val="36"/>
          <w:szCs w:val="36"/>
        </w:rPr>
        <w:t>-</w:t>
      </w:r>
      <w:r w:rsidR="005D389E">
        <w:rPr>
          <w:rFonts w:ascii="Calibri" w:hAnsi="Calibri" w:cs="Calibri"/>
          <w:b/>
          <w:sz w:val="36"/>
          <w:szCs w:val="36"/>
        </w:rPr>
        <w:t xml:space="preserve">four metres tall, </w:t>
      </w:r>
      <w:r w:rsidR="00881BE9" w:rsidRPr="005D389E">
        <w:rPr>
          <w:rFonts w:ascii="Calibri" w:hAnsi="Calibri" w:cs="Calibri"/>
          <w:b/>
          <w:sz w:val="36"/>
          <w:szCs w:val="36"/>
        </w:rPr>
        <w:t xml:space="preserve">make up a </w:t>
      </w:r>
      <w:r w:rsidRPr="005D389E">
        <w:rPr>
          <w:rFonts w:ascii="Calibri" w:hAnsi="Calibri" w:cs="Calibri"/>
          <w:b/>
          <w:sz w:val="36"/>
          <w:szCs w:val="36"/>
        </w:rPr>
        <w:t>renewable energy project</w:t>
      </w:r>
      <w:r w:rsidR="00881BE9" w:rsidRPr="005D389E">
        <w:rPr>
          <w:rFonts w:ascii="Calibri" w:hAnsi="Calibri" w:cs="Calibri"/>
          <w:b/>
          <w:sz w:val="36"/>
          <w:szCs w:val="36"/>
        </w:rPr>
        <w:t xml:space="preserve"> called </w:t>
      </w:r>
      <w:r w:rsidRPr="005D389E">
        <w:rPr>
          <w:rFonts w:ascii="Calibri" w:hAnsi="Calibri" w:cs="Calibri"/>
          <w:b/>
          <w:sz w:val="36"/>
          <w:szCs w:val="36"/>
        </w:rPr>
        <w:t xml:space="preserve">Hywind Scotland, </w:t>
      </w:r>
      <w:r w:rsidR="00881BE9" w:rsidRPr="005D389E">
        <w:rPr>
          <w:rFonts w:ascii="Calibri" w:hAnsi="Calibri" w:cs="Calibri"/>
          <w:b/>
          <w:sz w:val="36"/>
          <w:szCs w:val="36"/>
        </w:rPr>
        <w:t xml:space="preserve">a floating deep-water </w:t>
      </w:r>
      <w:r w:rsidR="001F46DF">
        <w:rPr>
          <w:rFonts w:ascii="Calibri" w:hAnsi="Calibri" w:cs="Calibri"/>
          <w:b/>
          <w:sz w:val="36"/>
          <w:szCs w:val="36"/>
        </w:rPr>
        <w:t xml:space="preserve">demonstration </w:t>
      </w:r>
      <w:r w:rsidR="00881BE9" w:rsidRPr="005D389E">
        <w:rPr>
          <w:rFonts w:ascii="Calibri" w:hAnsi="Calibri" w:cs="Calibri"/>
          <w:b/>
          <w:sz w:val="36"/>
          <w:szCs w:val="36"/>
        </w:rPr>
        <w:t xml:space="preserve">wind farm </w:t>
      </w:r>
      <w:proofErr w:type="gramStart"/>
      <w:r w:rsidR="0083660A">
        <w:rPr>
          <w:rFonts w:ascii="Calibri" w:hAnsi="Calibri" w:cs="Calibri"/>
          <w:b/>
          <w:sz w:val="36"/>
          <w:szCs w:val="36"/>
        </w:rPr>
        <w:t>that’s</w:t>
      </w:r>
      <w:proofErr w:type="gramEnd"/>
      <w:r w:rsidR="0025276C">
        <w:rPr>
          <w:rFonts w:ascii="Calibri" w:hAnsi="Calibri" w:cs="Calibri"/>
          <w:b/>
          <w:sz w:val="36"/>
          <w:szCs w:val="36"/>
        </w:rPr>
        <w:t xml:space="preserve"> been </w:t>
      </w:r>
      <w:r w:rsidRPr="005D389E">
        <w:rPr>
          <w:rFonts w:ascii="Calibri" w:hAnsi="Calibri" w:cs="Calibri"/>
          <w:b/>
          <w:sz w:val="36"/>
          <w:szCs w:val="36"/>
        </w:rPr>
        <w:t>generat</w:t>
      </w:r>
      <w:r w:rsidR="00881BE9" w:rsidRPr="005D389E">
        <w:rPr>
          <w:rFonts w:ascii="Calibri" w:hAnsi="Calibri" w:cs="Calibri"/>
          <w:b/>
          <w:sz w:val="36"/>
          <w:szCs w:val="36"/>
        </w:rPr>
        <w:t>ing</w:t>
      </w:r>
      <w:r w:rsidRPr="005D389E">
        <w:rPr>
          <w:rFonts w:ascii="Calibri" w:hAnsi="Calibri" w:cs="Calibri"/>
          <w:b/>
          <w:sz w:val="36"/>
          <w:szCs w:val="36"/>
        </w:rPr>
        <w:t xml:space="preserve"> enough electricity for more than 20,000 homes</w:t>
      </w:r>
      <w:r w:rsidR="0025276C">
        <w:rPr>
          <w:rFonts w:ascii="Calibri" w:hAnsi="Calibri" w:cs="Calibri"/>
          <w:b/>
          <w:sz w:val="36"/>
          <w:szCs w:val="36"/>
        </w:rPr>
        <w:t xml:space="preserve"> since twenty-seventeen</w:t>
      </w:r>
      <w:r w:rsidR="00881BE9" w:rsidRPr="005D389E">
        <w:rPr>
          <w:rFonts w:ascii="Calibri" w:hAnsi="Calibri" w:cs="Calibri"/>
          <w:b/>
          <w:sz w:val="36"/>
          <w:szCs w:val="36"/>
        </w:rPr>
        <w:t xml:space="preserve">. The giant masts and turbines float in </w:t>
      </w:r>
      <w:r w:rsidR="005D389E">
        <w:rPr>
          <w:rFonts w:ascii="Calibri" w:hAnsi="Calibri" w:cs="Calibri"/>
          <w:b/>
          <w:sz w:val="36"/>
          <w:szCs w:val="36"/>
        </w:rPr>
        <w:t xml:space="preserve">waters </w:t>
      </w:r>
      <w:r w:rsidRPr="005D389E">
        <w:rPr>
          <w:rFonts w:ascii="Calibri" w:hAnsi="Calibri" w:cs="Calibri"/>
          <w:b/>
          <w:sz w:val="36"/>
          <w:szCs w:val="36"/>
        </w:rPr>
        <w:t>more than</w:t>
      </w:r>
      <w:r w:rsidR="005D389E">
        <w:rPr>
          <w:rFonts w:ascii="Calibri" w:hAnsi="Calibri" w:cs="Calibri"/>
          <w:b/>
          <w:sz w:val="36"/>
          <w:szCs w:val="36"/>
        </w:rPr>
        <w:t xml:space="preserve"> </w:t>
      </w:r>
      <w:r w:rsidRPr="005D389E">
        <w:rPr>
          <w:rFonts w:ascii="Calibri" w:hAnsi="Calibri" w:cs="Calibri"/>
          <w:b/>
          <w:sz w:val="36"/>
          <w:szCs w:val="36"/>
        </w:rPr>
        <w:t>90</w:t>
      </w:r>
      <w:r w:rsidR="0025276C">
        <w:rPr>
          <w:rFonts w:ascii="Calibri" w:hAnsi="Calibri" w:cs="Calibri"/>
          <w:b/>
          <w:sz w:val="36"/>
          <w:szCs w:val="36"/>
        </w:rPr>
        <w:t xml:space="preserve"> </w:t>
      </w:r>
      <w:r w:rsidRPr="005D389E">
        <w:rPr>
          <w:rFonts w:ascii="Calibri" w:hAnsi="Calibri" w:cs="Calibri"/>
          <w:b/>
          <w:sz w:val="36"/>
          <w:szCs w:val="36"/>
        </w:rPr>
        <w:t>m</w:t>
      </w:r>
      <w:r w:rsidR="005D389E">
        <w:rPr>
          <w:rFonts w:ascii="Calibri" w:hAnsi="Calibri" w:cs="Calibri"/>
          <w:b/>
          <w:sz w:val="36"/>
          <w:szCs w:val="36"/>
        </w:rPr>
        <w:t>etres deep</w:t>
      </w:r>
      <w:r w:rsidR="00881BE9" w:rsidRPr="005D389E">
        <w:rPr>
          <w:rFonts w:ascii="Calibri" w:hAnsi="Calibri" w:cs="Calibri"/>
          <w:b/>
          <w:sz w:val="36"/>
          <w:szCs w:val="36"/>
        </w:rPr>
        <w:t>,</w:t>
      </w:r>
      <w:r w:rsidRPr="005D389E">
        <w:rPr>
          <w:rFonts w:ascii="Calibri" w:hAnsi="Calibri" w:cs="Calibri"/>
          <w:b/>
          <w:sz w:val="36"/>
          <w:szCs w:val="36"/>
        </w:rPr>
        <w:t xml:space="preserve"> sit</w:t>
      </w:r>
      <w:r w:rsidR="00881BE9" w:rsidRPr="005D389E">
        <w:rPr>
          <w:rFonts w:ascii="Calibri" w:hAnsi="Calibri" w:cs="Calibri"/>
          <w:b/>
          <w:sz w:val="36"/>
          <w:szCs w:val="36"/>
        </w:rPr>
        <w:t>ting</w:t>
      </w:r>
      <w:r w:rsidRPr="005D389E">
        <w:rPr>
          <w:rFonts w:ascii="Calibri" w:hAnsi="Calibri" w:cs="Calibri"/>
          <w:b/>
          <w:sz w:val="36"/>
          <w:szCs w:val="36"/>
        </w:rPr>
        <w:t xml:space="preserve"> </w:t>
      </w:r>
      <w:r w:rsidR="00881BE9" w:rsidRPr="005D389E">
        <w:rPr>
          <w:rFonts w:ascii="Calibri" w:hAnsi="Calibri" w:cs="Calibri"/>
          <w:b/>
          <w:sz w:val="36"/>
          <w:szCs w:val="36"/>
        </w:rPr>
        <w:t>i</w:t>
      </w:r>
      <w:r w:rsidRPr="005D389E">
        <w:rPr>
          <w:rFonts w:ascii="Calibri" w:hAnsi="Calibri" w:cs="Calibri"/>
          <w:b/>
          <w:sz w:val="36"/>
          <w:szCs w:val="36"/>
        </w:rPr>
        <w:t xml:space="preserve">n buoyant concrete-and-steel keels that enable them to stand upright on the water, </w:t>
      </w:r>
      <w:r w:rsidR="00881BE9" w:rsidRPr="005D389E">
        <w:rPr>
          <w:rFonts w:ascii="Calibri" w:hAnsi="Calibri" w:cs="Calibri"/>
          <w:b/>
          <w:sz w:val="36"/>
          <w:szCs w:val="36"/>
        </w:rPr>
        <w:t xml:space="preserve">a bit like a </w:t>
      </w:r>
      <w:r w:rsidRPr="005D389E">
        <w:rPr>
          <w:rFonts w:ascii="Calibri" w:hAnsi="Calibri" w:cs="Calibri"/>
          <w:b/>
          <w:sz w:val="36"/>
          <w:szCs w:val="36"/>
        </w:rPr>
        <w:t>buoy</w:t>
      </w:r>
      <w:r w:rsidR="00881BE9" w:rsidRPr="005D389E">
        <w:rPr>
          <w:rFonts w:ascii="Calibri" w:hAnsi="Calibri" w:cs="Calibri"/>
          <w:b/>
          <w:sz w:val="36"/>
          <w:szCs w:val="36"/>
        </w:rPr>
        <w:t xml:space="preserve"> or </w:t>
      </w:r>
      <w:proofErr w:type="spellStart"/>
      <w:r w:rsidR="00881BE9" w:rsidRPr="005D389E">
        <w:rPr>
          <w:rFonts w:ascii="Calibri" w:hAnsi="Calibri" w:cs="Calibri"/>
          <w:b/>
          <w:sz w:val="36"/>
          <w:szCs w:val="36"/>
        </w:rPr>
        <w:t>booey</w:t>
      </w:r>
      <w:proofErr w:type="spellEnd"/>
      <w:r w:rsidR="00881BE9" w:rsidRPr="005D389E">
        <w:rPr>
          <w:rFonts w:ascii="Calibri" w:hAnsi="Calibri" w:cs="Calibri"/>
          <w:b/>
          <w:sz w:val="36"/>
          <w:szCs w:val="36"/>
        </w:rPr>
        <w:t>.</w:t>
      </w:r>
    </w:p>
    <w:p w14:paraId="03B94891" w14:textId="0C4C4342" w:rsidR="001F46DF" w:rsidRDefault="0069799B" w:rsidP="001F46DF">
      <w:pPr>
        <w:pStyle w:val="NormalWeb"/>
        <w:shd w:val="clear" w:color="auto" w:fill="FFFFFF"/>
        <w:spacing w:before="0" w:beforeAutospacing="0" w:after="240" w:afterAutospacing="0"/>
        <w:rPr>
          <w:rFonts w:ascii="Calibri" w:hAnsi="Calibri" w:cs="Calibri"/>
          <w:b/>
          <w:sz w:val="36"/>
          <w:szCs w:val="36"/>
        </w:rPr>
      </w:pPr>
      <w:r w:rsidRPr="001F46DF">
        <w:rPr>
          <w:rFonts w:asciiTheme="minorHAnsi" w:hAnsiTheme="minorHAnsi" w:cstheme="minorHAnsi"/>
          <w:b/>
          <w:sz w:val="36"/>
          <w:szCs w:val="36"/>
        </w:rPr>
        <w:t>The</w:t>
      </w:r>
      <w:r w:rsidR="00881BE9" w:rsidRPr="001F46DF">
        <w:rPr>
          <w:rFonts w:asciiTheme="minorHAnsi" w:hAnsiTheme="minorHAnsi" w:cstheme="minorHAnsi"/>
          <w:b/>
          <w:sz w:val="36"/>
          <w:szCs w:val="36"/>
        </w:rPr>
        <w:t xml:space="preserve"> cylindrical bases of the turbines weigh</w:t>
      </w:r>
      <w:r w:rsidRPr="001F46DF">
        <w:rPr>
          <w:rFonts w:asciiTheme="minorHAnsi" w:hAnsiTheme="minorHAnsi" w:cstheme="minorHAnsi"/>
          <w:b/>
          <w:sz w:val="36"/>
          <w:szCs w:val="36"/>
        </w:rPr>
        <w:t> </w:t>
      </w:r>
      <w:hyperlink r:id="rId6" w:history="1">
        <w:r w:rsidRPr="001F46DF">
          <w:rPr>
            <w:rStyle w:val="Hyperlink"/>
            <w:rFonts w:asciiTheme="minorHAnsi" w:hAnsiTheme="minorHAnsi" w:cstheme="minorHAnsi"/>
            <w:b/>
            <w:color w:val="auto"/>
            <w:sz w:val="36"/>
            <w:szCs w:val="36"/>
          </w:rPr>
          <w:t>10,000-ton</w:t>
        </w:r>
      </w:hyperlink>
      <w:r w:rsidR="00881BE9" w:rsidRPr="001F46DF">
        <w:rPr>
          <w:rFonts w:asciiTheme="minorHAnsi" w:hAnsiTheme="minorHAnsi" w:cstheme="minorHAnsi"/>
          <w:b/>
          <w:sz w:val="36"/>
          <w:szCs w:val="36"/>
        </w:rPr>
        <w:t xml:space="preserve">s and are </w:t>
      </w:r>
      <w:r w:rsidRPr="001F46DF">
        <w:rPr>
          <w:rFonts w:asciiTheme="minorHAnsi" w:hAnsiTheme="minorHAnsi" w:cstheme="minorHAnsi"/>
          <w:b/>
          <w:sz w:val="36"/>
          <w:szCs w:val="36"/>
        </w:rPr>
        <w:t>held in place with three taut mooring cables attached to anchors, which lie on the sea floor.</w:t>
      </w:r>
      <w:r w:rsidR="005D389E" w:rsidRPr="001F46DF">
        <w:rPr>
          <w:rFonts w:asciiTheme="minorHAnsi" w:hAnsiTheme="minorHAnsi" w:cstheme="minorHAnsi"/>
          <w:b/>
          <w:sz w:val="36"/>
          <w:szCs w:val="36"/>
        </w:rPr>
        <w:t xml:space="preserve">  </w:t>
      </w:r>
      <w:r w:rsidR="001F46DF" w:rsidRPr="001F46DF">
        <w:rPr>
          <w:rFonts w:asciiTheme="minorHAnsi" w:hAnsiTheme="minorHAnsi" w:cstheme="minorHAnsi"/>
          <w:b/>
          <w:sz w:val="36"/>
          <w:szCs w:val="36"/>
        </w:rPr>
        <w:t>Each cable has a sixty</w:t>
      </w:r>
      <w:r w:rsidR="001F46DF">
        <w:rPr>
          <w:rFonts w:asciiTheme="minorHAnsi" w:hAnsiTheme="minorHAnsi" w:cstheme="minorHAnsi"/>
          <w:b/>
          <w:sz w:val="36"/>
          <w:szCs w:val="36"/>
        </w:rPr>
        <w:t>-</w:t>
      </w:r>
      <w:r w:rsidR="001F46DF" w:rsidRPr="001F46DF">
        <w:rPr>
          <w:rFonts w:asciiTheme="minorHAnsi" w:hAnsiTheme="minorHAnsi" w:cstheme="minorHAnsi"/>
          <w:b/>
          <w:sz w:val="36"/>
          <w:szCs w:val="36"/>
        </w:rPr>
        <w:t xml:space="preserve">ton weight hanging from </w:t>
      </w:r>
      <w:proofErr w:type="spellStart"/>
      <w:proofErr w:type="gramStart"/>
      <w:r w:rsidR="001F46DF" w:rsidRPr="001F46DF">
        <w:rPr>
          <w:rFonts w:asciiTheme="minorHAnsi" w:hAnsiTheme="minorHAnsi" w:cstheme="minorHAnsi"/>
          <w:b/>
          <w:sz w:val="36"/>
          <w:szCs w:val="36"/>
        </w:rPr>
        <w:t>it’</w:t>
      </w:r>
      <w:r w:rsidR="001F46DF">
        <w:rPr>
          <w:rFonts w:asciiTheme="minorHAnsi" w:hAnsiTheme="minorHAnsi" w:cstheme="minorHAnsi"/>
          <w:b/>
          <w:sz w:val="36"/>
          <w:szCs w:val="36"/>
        </w:rPr>
        <w:t>s</w:t>
      </w:r>
      <w:proofErr w:type="spellEnd"/>
      <w:proofErr w:type="gramEnd"/>
      <w:r w:rsidR="001F46DF" w:rsidRPr="001F46DF">
        <w:rPr>
          <w:rFonts w:asciiTheme="minorHAnsi" w:hAnsiTheme="minorHAnsi" w:cstheme="minorHAnsi"/>
          <w:b/>
          <w:sz w:val="36"/>
          <w:szCs w:val="36"/>
        </w:rPr>
        <w:t xml:space="preserve"> mid-point to provide additional tension. </w:t>
      </w:r>
      <w:r w:rsidR="001F46DF" w:rsidRPr="001F46DF">
        <w:rPr>
          <w:rFonts w:asciiTheme="minorHAnsi" w:hAnsiTheme="minorHAnsi" w:cstheme="minorHAnsi"/>
          <w:b/>
          <w:color w:val="333333"/>
          <w:sz w:val="36"/>
          <w:szCs w:val="36"/>
        </w:rPr>
        <w:t xml:space="preserve">Control software on board constantly monitors the operation of the wind turbine and alters the pitch of the blades to effectively dampen the motion of the tower and maximise production. </w:t>
      </w:r>
      <w:r w:rsidR="001F46DF">
        <w:rPr>
          <w:rFonts w:asciiTheme="minorHAnsi" w:hAnsiTheme="minorHAnsi" w:cstheme="minorHAnsi"/>
          <w:b/>
          <w:color w:val="333333"/>
          <w:sz w:val="36"/>
          <w:szCs w:val="36"/>
        </w:rPr>
        <w:t xml:space="preserve">So far, the Hywind demo </w:t>
      </w:r>
      <w:r w:rsidR="001F46DF" w:rsidRPr="001F46DF">
        <w:rPr>
          <w:rFonts w:asciiTheme="minorHAnsi" w:hAnsiTheme="minorHAnsi" w:cstheme="minorHAnsi"/>
          <w:b/>
          <w:color w:val="333333"/>
          <w:sz w:val="36"/>
          <w:szCs w:val="36"/>
        </w:rPr>
        <w:t>has</w:t>
      </w:r>
      <w:r w:rsidR="001F46DF">
        <w:rPr>
          <w:rFonts w:asciiTheme="minorHAnsi" w:hAnsiTheme="minorHAnsi" w:cstheme="minorHAnsi"/>
          <w:b/>
          <w:color w:val="333333"/>
          <w:sz w:val="36"/>
          <w:szCs w:val="36"/>
        </w:rPr>
        <w:t xml:space="preserve"> </w:t>
      </w:r>
      <w:r w:rsidR="001F46DF" w:rsidRPr="001F46DF">
        <w:rPr>
          <w:rFonts w:asciiTheme="minorHAnsi" w:hAnsiTheme="minorHAnsi" w:cstheme="minorHAnsi"/>
          <w:b/>
          <w:color w:val="333333"/>
          <w:sz w:val="36"/>
          <w:szCs w:val="36"/>
        </w:rPr>
        <w:t>function</w:t>
      </w:r>
      <w:r w:rsidR="001F46DF">
        <w:rPr>
          <w:rFonts w:asciiTheme="minorHAnsi" w:hAnsiTheme="minorHAnsi" w:cstheme="minorHAnsi"/>
          <w:b/>
          <w:color w:val="333333"/>
          <w:sz w:val="36"/>
          <w:szCs w:val="36"/>
        </w:rPr>
        <w:t>ed</w:t>
      </w:r>
      <w:r w:rsidR="001F46DF" w:rsidRPr="001F46DF">
        <w:rPr>
          <w:rFonts w:asciiTheme="minorHAnsi" w:hAnsiTheme="minorHAnsi" w:cstheme="minorHAnsi"/>
          <w:b/>
          <w:color w:val="333333"/>
          <w:sz w:val="36"/>
          <w:szCs w:val="36"/>
        </w:rPr>
        <w:t xml:space="preserve"> well in all </w:t>
      </w:r>
      <w:r w:rsidR="001F46DF">
        <w:rPr>
          <w:rFonts w:asciiTheme="minorHAnsi" w:hAnsiTheme="minorHAnsi" w:cstheme="minorHAnsi"/>
          <w:b/>
          <w:color w:val="333333"/>
          <w:sz w:val="36"/>
          <w:szCs w:val="36"/>
        </w:rPr>
        <w:t xml:space="preserve">of the </w:t>
      </w:r>
      <w:r w:rsidR="001F46DF" w:rsidRPr="001F46DF">
        <w:rPr>
          <w:rFonts w:asciiTheme="minorHAnsi" w:hAnsiTheme="minorHAnsi" w:cstheme="minorHAnsi"/>
          <w:b/>
          <w:color w:val="333333"/>
          <w:sz w:val="36"/>
          <w:szCs w:val="36"/>
        </w:rPr>
        <w:t>wind and wave conditions</w:t>
      </w:r>
      <w:r w:rsidR="001F46DF">
        <w:rPr>
          <w:rFonts w:asciiTheme="minorHAnsi" w:hAnsiTheme="minorHAnsi" w:cstheme="minorHAnsi"/>
          <w:b/>
          <w:color w:val="333333"/>
          <w:sz w:val="36"/>
          <w:szCs w:val="36"/>
        </w:rPr>
        <w:t xml:space="preserve"> the North Sea has been able to throw at it over the past four years</w:t>
      </w:r>
      <w:r w:rsidR="00EB0691">
        <w:rPr>
          <w:rFonts w:asciiTheme="minorHAnsi" w:hAnsiTheme="minorHAnsi" w:cstheme="minorHAnsi"/>
          <w:b/>
          <w:color w:val="333333"/>
          <w:sz w:val="36"/>
          <w:szCs w:val="36"/>
        </w:rPr>
        <w:t>, including</w:t>
      </w:r>
      <w:r w:rsidR="0043635E" w:rsidRPr="0043635E">
        <w:rPr>
          <w:rFonts w:ascii="Calibri" w:hAnsi="Calibri" w:cs="Calibri"/>
          <w:b/>
          <w:color w:val="FF0000"/>
          <w:sz w:val="36"/>
          <w:szCs w:val="36"/>
        </w:rPr>
        <w:t xml:space="preserve"> </w:t>
      </w:r>
      <w:r w:rsidR="0043635E" w:rsidRPr="00EB0691">
        <w:rPr>
          <w:rFonts w:ascii="Calibri" w:hAnsi="Calibri" w:cs="Calibri"/>
          <w:b/>
          <w:sz w:val="36"/>
          <w:szCs w:val="36"/>
        </w:rPr>
        <w:t xml:space="preserve">Hurricane </w:t>
      </w:r>
      <w:r w:rsidR="0043635E" w:rsidRPr="00EB0691">
        <w:rPr>
          <w:rFonts w:ascii="Calibri" w:hAnsi="Calibri" w:cs="Calibri"/>
          <w:b/>
          <w:sz w:val="36"/>
          <w:szCs w:val="36"/>
        </w:rPr>
        <w:lastRenderedPageBreak/>
        <w:t xml:space="preserve">Ophelia in </w:t>
      </w:r>
      <w:r w:rsidR="00B76D47">
        <w:rPr>
          <w:rFonts w:ascii="Calibri" w:hAnsi="Calibri" w:cs="Calibri"/>
          <w:b/>
          <w:sz w:val="36"/>
          <w:szCs w:val="36"/>
        </w:rPr>
        <w:t>twenty seventeen,</w:t>
      </w:r>
      <w:r w:rsidR="0043635E" w:rsidRPr="00EB0691">
        <w:rPr>
          <w:rFonts w:ascii="Calibri" w:hAnsi="Calibri" w:cs="Calibri"/>
          <w:b/>
          <w:sz w:val="36"/>
          <w:szCs w:val="36"/>
        </w:rPr>
        <w:t xml:space="preserve"> and other harsh winter storms </w:t>
      </w:r>
      <w:r w:rsidR="00EB0691" w:rsidRPr="00EB0691">
        <w:rPr>
          <w:rFonts w:ascii="Calibri" w:hAnsi="Calibri" w:cs="Calibri"/>
          <w:b/>
          <w:sz w:val="36"/>
          <w:szCs w:val="36"/>
        </w:rPr>
        <w:t>bringing</w:t>
      </w:r>
      <w:r w:rsidR="0043635E" w:rsidRPr="00EB0691">
        <w:rPr>
          <w:rFonts w:ascii="Calibri" w:hAnsi="Calibri" w:cs="Calibri"/>
          <w:b/>
          <w:sz w:val="36"/>
          <w:szCs w:val="36"/>
        </w:rPr>
        <w:t xml:space="preserve"> </w:t>
      </w:r>
      <w:r w:rsidR="00B76D47">
        <w:rPr>
          <w:rFonts w:ascii="Calibri" w:hAnsi="Calibri" w:cs="Calibri"/>
          <w:b/>
          <w:sz w:val="36"/>
          <w:szCs w:val="36"/>
        </w:rPr>
        <w:t xml:space="preserve">hundred mile an hour </w:t>
      </w:r>
      <w:r w:rsidR="0043635E" w:rsidRPr="00EB0691">
        <w:rPr>
          <w:rFonts w:ascii="Calibri" w:hAnsi="Calibri" w:cs="Calibri"/>
          <w:b/>
          <w:sz w:val="36"/>
          <w:szCs w:val="36"/>
        </w:rPr>
        <w:t xml:space="preserve">winds </w:t>
      </w:r>
      <w:r w:rsidR="00B76D47">
        <w:rPr>
          <w:rFonts w:ascii="Calibri" w:hAnsi="Calibri" w:cs="Calibri"/>
          <w:b/>
          <w:sz w:val="36"/>
          <w:szCs w:val="36"/>
        </w:rPr>
        <w:t xml:space="preserve">and </w:t>
      </w:r>
      <w:proofErr w:type="gramStart"/>
      <w:r w:rsidR="00B76D47">
        <w:rPr>
          <w:rFonts w:ascii="Calibri" w:hAnsi="Calibri" w:cs="Calibri"/>
          <w:b/>
          <w:sz w:val="36"/>
          <w:szCs w:val="36"/>
        </w:rPr>
        <w:t xml:space="preserve">eight </w:t>
      </w:r>
      <w:r w:rsidR="00EB0691" w:rsidRPr="00EB0691">
        <w:rPr>
          <w:rFonts w:ascii="Calibri" w:hAnsi="Calibri" w:cs="Calibri"/>
          <w:b/>
          <w:sz w:val="36"/>
          <w:szCs w:val="36"/>
        </w:rPr>
        <w:t>metre</w:t>
      </w:r>
      <w:r w:rsidR="0043635E" w:rsidRPr="00EB0691">
        <w:rPr>
          <w:rFonts w:ascii="Calibri" w:hAnsi="Calibri" w:cs="Calibri"/>
          <w:b/>
          <w:sz w:val="36"/>
          <w:szCs w:val="36"/>
        </w:rPr>
        <w:t xml:space="preserve"> </w:t>
      </w:r>
      <w:r w:rsidR="00EB0691" w:rsidRPr="00EB0691">
        <w:rPr>
          <w:rFonts w:ascii="Calibri" w:hAnsi="Calibri" w:cs="Calibri"/>
          <w:b/>
          <w:sz w:val="36"/>
          <w:szCs w:val="36"/>
        </w:rPr>
        <w:t>high</w:t>
      </w:r>
      <w:proofErr w:type="gramEnd"/>
      <w:r w:rsidR="00EB0691" w:rsidRPr="00EB0691">
        <w:rPr>
          <w:rFonts w:ascii="Calibri" w:hAnsi="Calibri" w:cs="Calibri"/>
          <w:b/>
          <w:sz w:val="36"/>
          <w:szCs w:val="36"/>
        </w:rPr>
        <w:t xml:space="preserve"> </w:t>
      </w:r>
      <w:r w:rsidR="0043635E" w:rsidRPr="00EB0691">
        <w:rPr>
          <w:rFonts w:ascii="Calibri" w:hAnsi="Calibri" w:cs="Calibri"/>
          <w:b/>
          <w:sz w:val="36"/>
          <w:szCs w:val="36"/>
        </w:rPr>
        <w:t>waves.</w:t>
      </w:r>
    </w:p>
    <w:p w14:paraId="64BD053B" w14:textId="47AD92D4" w:rsidR="000E5E83" w:rsidRPr="001F46DF" w:rsidRDefault="000E5E83" w:rsidP="001F46DF">
      <w:pPr>
        <w:pStyle w:val="NormalWeb"/>
        <w:shd w:val="clear" w:color="auto" w:fill="FFFFFF"/>
        <w:spacing w:before="0" w:beforeAutospacing="0" w:after="240" w:afterAutospacing="0"/>
        <w:rPr>
          <w:rFonts w:ascii="Calibri" w:hAnsi="Calibri" w:cs="Calibri"/>
          <w:b/>
          <w:sz w:val="36"/>
          <w:szCs w:val="36"/>
        </w:rPr>
      </w:pPr>
      <w:r>
        <w:rPr>
          <w:rFonts w:ascii="Calibri" w:hAnsi="Calibri" w:cs="Calibri"/>
          <w:b/>
          <w:sz w:val="36"/>
          <w:szCs w:val="36"/>
        </w:rPr>
        <w:t xml:space="preserve">Just a few miles away, off the coast of Aberdeen, the world’s largest floating wind farm received </w:t>
      </w:r>
      <w:proofErr w:type="gramStart"/>
      <w:r>
        <w:rPr>
          <w:rFonts w:ascii="Calibri" w:hAnsi="Calibri" w:cs="Calibri"/>
          <w:b/>
          <w:sz w:val="36"/>
          <w:szCs w:val="36"/>
        </w:rPr>
        <w:t>it’s</w:t>
      </w:r>
      <w:proofErr w:type="gramEnd"/>
      <w:r>
        <w:rPr>
          <w:rFonts w:ascii="Calibri" w:hAnsi="Calibri" w:cs="Calibri"/>
          <w:b/>
          <w:sz w:val="36"/>
          <w:szCs w:val="36"/>
        </w:rPr>
        <w:t xml:space="preserve"> fifth and final turbine in July 2021 and will be fully operational at the start of 2022. The six turbines at the Kincardine installation are the largest </w:t>
      </w:r>
      <w:r w:rsidR="004947CB">
        <w:rPr>
          <w:rFonts w:ascii="Calibri" w:hAnsi="Calibri" w:cs="Calibri"/>
          <w:b/>
          <w:sz w:val="36"/>
          <w:szCs w:val="36"/>
        </w:rPr>
        <w:t xml:space="preserve">machines ever to have been installed onto floating platforms, and </w:t>
      </w:r>
      <w:proofErr w:type="gramStart"/>
      <w:r w:rsidR="004947CB">
        <w:rPr>
          <w:rFonts w:ascii="Calibri" w:hAnsi="Calibri" w:cs="Calibri"/>
          <w:b/>
          <w:sz w:val="36"/>
          <w:szCs w:val="36"/>
        </w:rPr>
        <w:t>they’ll</w:t>
      </w:r>
      <w:proofErr w:type="gramEnd"/>
      <w:r w:rsidR="004947CB">
        <w:rPr>
          <w:rFonts w:ascii="Calibri" w:hAnsi="Calibri" w:cs="Calibri"/>
          <w:b/>
          <w:sz w:val="36"/>
          <w:szCs w:val="36"/>
        </w:rPr>
        <w:t xml:space="preserve"> have a </w:t>
      </w:r>
      <w:r>
        <w:rPr>
          <w:rFonts w:ascii="Calibri" w:hAnsi="Calibri" w:cs="Calibri"/>
          <w:b/>
          <w:sz w:val="36"/>
          <w:szCs w:val="36"/>
        </w:rPr>
        <w:t xml:space="preserve">generating capacity of fifty megawatts, enough power </w:t>
      </w:r>
      <w:r w:rsidR="004947CB">
        <w:rPr>
          <w:rFonts w:ascii="Calibri" w:hAnsi="Calibri" w:cs="Calibri"/>
          <w:b/>
          <w:sz w:val="36"/>
          <w:szCs w:val="36"/>
        </w:rPr>
        <w:t>to run almost sixty thousand Scottish homes.</w:t>
      </w:r>
      <w:r>
        <w:rPr>
          <w:rFonts w:ascii="Calibri" w:hAnsi="Calibri" w:cs="Calibri"/>
          <w:b/>
          <w:sz w:val="36"/>
          <w:szCs w:val="36"/>
        </w:rPr>
        <w:t xml:space="preserve"> </w:t>
      </w:r>
    </w:p>
    <w:p w14:paraId="6CBB0549" w14:textId="1550639D" w:rsidR="005925F6" w:rsidRPr="00881BE9" w:rsidRDefault="0069799B" w:rsidP="00881BE9">
      <w:pPr>
        <w:shd w:val="clear" w:color="auto" w:fill="FFFFFF"/>
        <w:spacing w:after="0" w:line="240" w:lineRule="auto"/>
        <w:rPr>
          <w:rFonts w:ascii="Calibri" w:eastAsia="Times New Roman" w:hAnsi="Calibri" w:cs="Calibri"/>
          <w:b/>
          <w:color w:val="FF0000"/>
          <w:sz w:val="36"/>
          <w:szCs w:val="36"/>
          <w14:textFill>
            <w14:solidFill>
              <w14:srgbClr w14:val="FF0000">
                <w14:lumMod w14:val="75000"/>
              </w14:srgbClr>
            </w14:solidFill>
          </w14:textFill>
        </w:rPr>
      </w:pPr>
      <w:r w:rsidRPr="00885EB2">
        <w:rPr>
          <w:rFonts w:ascii="Calibri" w:eastAsia="Times New Roman" w:hAnsi="Calibri" w:cs="Calibri"/>
          <w:b/>
          <w:sz w:val="36"/>
          <w:szCs w:val="36"/>
        </w:rPr>
        <w:t>Th</w:t>
      </w:r>
      <w:r w:rsidR="00440FCF">
        <w:rPr>
          <w:rFonts w:ascii="Calibri" w:eastAsia="Times New Roman" w:hAnsi="Calibri" w:cs="Calibri"/>
          <w:b/>
          <w:sz w:val="36"/>
          <w:szCs w:val="36"/>
        </w:rPr>
        <w:t>e</w:t>
      </w:r>
      <w:r w:rsidRPr="00885EB2">
        <w:rPr>
          <w:rFonts w:ascii="Calibri" w:eastAsia="Times New Roman" w:hAnsi="Calibri" w:cs="Calibri"/>
          <w:b/>
          <w:sz w:val="36"/>
          <w:szCs w:val="36"/>
        </w:rPr>
        <w:t xml:space="preserve"> </w:t>
      </w:r>
      <w:r w:rsidR="005D389E">
        <w:rPr>
          <w:rFonts w:ascii="Calibri" w:eastAsia="Times New Roman" w:hAnsi="Calibri" w:cs="Calibri"/>
          <w:b/>
          <w:sz w:val="36"/>
          <w:szCs w:val="36"/>
        </w:rPr>
        <w:t>area</w:t>
      </w:r>
      <w:r w:rsidRPr="00885EB2">
        <w:rPr>
          <w:rFonts w:ascii="Calibri" w:eastAsia="Times New Roman" w:hAnsi="Calibri" w:cs="Calibri"/>
          <w:b/>
          <w:sz w:val="36"/>
          <w:szCs w:val="36"/>
        </w:rPr>
        <w:t xml:space="preserve"> beyond the reach of conventional offshore turbines makes up </w:t>
      </w:r>
      <w:r w:rsidR="005D389E">
        <w:rPr>
          <w:rFonts w:ascii="Calibri" w:eastAsia="Times New Roman" w:hAnsi="Calibri" w:cs="Calibri"/>
          <w:b/>
          <w:sz w:val="36"/>
          <w:szCs w:val="36"/>
        </w:rPr>
        <w:t>eighty percent</w:t>
      </w:r>
      <w:r w:rsidRPr="00885EB2">
        <w:rPr>
          <w:rFonts w:ascii="Calibri" w:eastAsia="Times New Roman" w:hAnsi="Calibri" w:cs="Calibri"/>
          <w:b/>
          <w:sz w:val="36"/>
          <w:szCs w:val="36"/>
        </w:rPr>
        <w:t xml:space="preserve"> of the world’s maritime waters</w:t>
      </w:r>
      <w:r w:rsidR="005D389E" w:rsidRPr="005D389E">
        <w:rPr>
          <w:rFonts w:ascii="Calibri" w:eastAsia="Times New Roman" w:hAnsi="Calibri" w:cs="Calibri"/>
          <w:b/>
          <w:sz w:val="36"/>
          <w:szCs w:val="36"/>
        </w:rPr>
        <w:t xml:space="preserve">, </w:t>
      </w:r>
      <w:r w:rsidR="00881BE9" w:rsidRPr="005D389E">
        <w:rPr>
          <w:rFonts w:ascii="Calibri" w:eastAsia="Calibri" w:hAnsi="Calibri" w:cs="Calibri"/>
          <w:b/>
          <w:sz w:val="36"/>
        </w:rPr>
        <w:t>and</w:t>
      </w:r>
      <w:r w:rsidR="00881BE9">
        <w:rPr>
          <w:rFonts w:ascii="Calibri" w:eastAsia="Calibri" w:hAnsi="Calibri" w:cs="Calibri"/>
          <w:b/>
          <w:sz w:val="36"/>
        </w:rPr>
        <w:t xml:space="preserve"> the </w:t>
      </w:r>
      <w:r w:rsidR="005925F6">
        <w:rPr>
          <w:rFonts w:ascii="Calibri" w:eastAsia="Calibri" w:hAnsi="Calibri" w:cs="Calibri"/>
          <w:b/>
          <w:sz w:val="36"/>
        </w:rPr>
        <w:t>mind</w:t>
      </w:r>
      <w:r w:rsidR="005D389E">
        <w:rPr>
          <w:rFonts w:ascii="Calibri" w:eastAsia="Calibri" w:hAnsi="Calibri" w:cs="Calibri"/>
          <w:b/>
          <w:sz w:val="36"/>
        </w:rPr>
        <w:t>-</w:t>
      </w:r>
      <w:r w:rsidR="005925F6">
        <w:rPr>
          <w:rFonts w:ascii="Calibri" w:eastAsia="Calibri" w:hAnsi="Calibri" w:cs="Calibri"/>
          <w:b/>
          <w:sz w:val="36"/>
        </w:rPr>
        <w:t>boggling</w:t>
      </w:r>
      <w:r w:rsidR="005D389E" w:rsidRPr="005D389E">
        <w:rPr>
          <w:rFonts w:ascii="Calibri" w:eastAsia="Calibri" w:hAnsi="Calibri" w:cs="Calibri"/>
          <w:b/>
          <w:sz w:val="36"/>
        </w:rPr>
        <w:t xml:space="preserve"> </w:t>
      </w:r>
      <w:r w:rsidR="005D389E">
        <w:rPr>
          <w:rFonts w:ascii="Calibri" w:eastAsia="Calibri" w:hAnsi="Calibri" w:cs="Calibri"/>
          <w:b/>
          <w:sz w:val="36"/>
        </w:rPr>
        <w:t>amount of energy available out in the wilds of the open ocean</w:t>
      </w:r>
      <w:r w:rsidR="005925F6">
        <w:rPr>
          <w:rFonts w:ascii="Calibri" w:eastAsia="Calibri" w:hAnsi="Calibri" w:cs="Calibri"/>
          <w:b/>
          <w:sz w:val="36"/>
        </w:rPr>
        <w:t xml:space="preserve"> </w:t>
      </w:r>
      <w:r w:rsidR="005D389E">
        <w:rPr>
          <w:rFonts w:ascii="Calibri" w:eastAsia="Calibri" w:hAnsi="Calibri" w:cs="Calibri"/>
          <w:b/>
          <w:sz w:val="36"/>
        </w:rPr>
        <w:t>is</w:t>
      </w:r>
      <w:r w:rsidR="00440FCF">
        <w:rPr>
          <w:rFonts w:ascii="Calibri" w:eastAsia="Calibri" w:hAnsi="Calibri" w:cs="Calibri"/>
          <w:b/>
          <w:sz w:val="36"/>
        </w:rPr>
        <w:t xml:space="preserve"> proving to be</w:t>
      </w:r>
      <w:r w:rsidR="005925F6">
        <w:rPr>
          <w:rFonts w:ascii="Calibri" w:eastAsia="Calibri" w:hAnsi="Calibri" w:cs="Calibri"/>
          <w:b/>
          <w:sz w:val="36"/>
        </w:rPr>
        <w:t xml:space="preserve"> just a bit too tempting for turbine makers to ignore. </w:t>
      </w:r>
      <w:r w:rsidR="00440FCF">
        <w:rPr>
          <w:rFonts w:ascii="Calibri" w:eastAsia="Calibri" w:hAnsi="Calibri" w:cs="Calibri"/>
          <w:b/>
          <w:sz w:val="36"/>
        </w:rPr>
        <w:t>Over in the United States, a</w:t>
      </w:r>
      <w:r w:rsidR="005925F6">
        <w:rPr>
          <w:rFonts w:ascii="Calibri" w:eastAsia="Calibri" w:hAnsi="Calibri" w:cs="Calibri"/>
          <w:b/>
          <w:sz w:val="36"/>
        </w:rPr>
        <w:t xml:space="preserve">ccording to the National Renewable Energy Laboratory, or NREL, </w:t>
      </w:r>
      <w:r w:rsidR="005925F6" w:rsidRPr="00E4070F">
        <w:rPr>
          <w:rFonts w:cstheme="minorHAnsi"/>
          <w:b/>
          <w:bCs/>
          <w:sz w:val="36"/>
          <w:szCs w:val="36"/>
        </w:rPr>
        <w:t>the total potential production capacity of</w:t>
      </w:r>
      <w:r w:rsidR="00440FCF">
        <w:rPr>
          <w:rFonts w:cstheme="minorHAnsi"/>
          <w:b/>
          <w:bCs/>
          <w:sz w:val="36"/>
          <w:szCs w:val="36"/>
        </w:rPr>
        <w:t xml:space="preserve"> </w:t>
      </w:r>
      <w:r w:rsidR="005925F6" w:rsidRPr="00E4070F">
        <w:rPr>
          <w:rFonts w:cstheme="minorHAnsi"/>
          <w:b/>
          <w:bCs/>
          <w:sz w:val="36"/>
          <w:szCs w:val="36"/>
        </w:rPr>
        <w:t xml:space="preserve">offshore wind farms </w:t>
      </w:r>
      <w:r w:rsidR="00440FCF">
        <w:rPr>
          <w:rFonts w:cstheme="minorHAnsi"/>
          <w:b/>
          <w:bCs/>
          <w:sz w:val="36"/>
          <w:szCs w:val="36"/>
        </w:rPr>
        <w:t xml:space="preserve">there </w:t>
      </w:r>
      <w:r w:rsidR="005925F6" w:rsidRPr="00E4070F">
        <w:rPr>
          <w:rFonts w:cstheme="minorHAnsi"/>
          <w:b/>
          <w:bCs/>
          <w:sz w:val="36"/>
          <w:szCs w:val="36"/>
        </w:rPr>
        <w:t>is nearly double the entire US annual power consumption of four thousand terawatt-hours per year. Forty two percent of that</w:t>
      </w:r>
      <w:r w:rsidR="00E4070F">
        <w:rPr>
          <w:rFonts w:cstheme="minorHAnsi"/>
          <w:b/>
          <w:bCs/>
          <w:sz w:val="36"/>
          <w:szCs w:val="36"/>
        </w:rPr>
        <w:t xml:space="preserve"> </w:t>
      </w:r>
      <w:r w:rsidR="00B76D47">
        <w:rPr>
          <w:rFonts w:cstheme="minorHAnsi"/>
          <w:b/>
          <w:bCs/>
          <w:sz w:val="36"/>
          <w:szCs w:val="36"/>
        </w:rPr>
        <w:t xml:space="preserve">will most likely </w:t>
      </w:r>
      <w:r w:rsidR="005925F6" w:rsidRPr="00E4070F">
        <w:rPr>
          <w:rFonts w:cstheme="minorHAnsi"/>
          <w:b/>
          <w:bCs/>
          <w:sz w:val="36"/>
          <w:szCs w:val="36"/>
        </w:rPr>
        <w:t xml:space="preserve">come from fixed-base offshore turbines in shallow waters </w:t>
      </w:r>
      <w:r w:rsidR="005D389E">
        <w:rPr>
          <w:rFonts w:cstheme="minorHAnsi"/>
          <w:b/>
          <w:bCs/>
          <w:sz w:val="36"/>
          <w:szCs w:val="36"/>
        </w:rPr>
        <w:t xml:space="preserve">off the Eastern seaboard, </w:t>
      </w:r>
      <w:r w:rsidR="005925F6" w:rsidRPr="00E4070F">
        <w:rPr>
          <w:rFonts w:cstheme="minorHAnsi"/>
          <w:b/>
          <w:bCs/>
          <w:sz w:val="36"/>
          <w:szCs w:val="36"/>
        </w:rPr>
        <w:t xml:space="preserve">like those </w:t>
      </w:r>
      <w:r w:rsidR="005D389E">
        <w:rPr>
          <w:rFonts w:cstheme="minorHAnsi"/>
          <w:b/>
          <w:bCs/>
          <w:sz w:val="36"/>
          <w:szCs w:val="36"/>
        </w:rPr>
        <w:t>being developed at Vineyard</w:t>
      </w:r>
      <w:r w:rsidR="00B76D47">
        <w:rPr>
          <w:rFonts w:cstheme="minorHAnsi"/>
          <w:b/>
          <w:bCs/>
          <w:sz w:val="36"/>
          <w:szCs w:val="36"/>
        </w:rPr>
        <w:t xml:space="preserve"> Wind</w:t>
      </w:r>
      <w:r w:rsidR="005D389E">
        <w:rPr>
          <w:rFonts w:cstheme="minorHAnsi"/>
          <w:b/>
          <w:bCs/>
          <w:sz w:val="36"/>
          <w:szCs w:val="36"/>
        </w:rPr>
        <w:t xml:space="preserve"> 1</w:t>
      </w:r>
      <w:r w:rsidR="005925F6" w:rsidRPr="00E4070F">
        <w:rPr>
          <w:rFonts w:cstheme="minorHAnsi"/>
          <w:b/>
          <w:bCs/>
          <w:sz w:val="36"/>
          <w:szCs w:val="36"/>
        </w:rPr>
        <w:t xml:space="preserve">. </w:t>
      </w:r>
      <w:r w:rsidR="00E4070F">
        <w:rPr>
          <w:rFonts w:cstheme="minorHAnsi"/>
          <w:b/>
          <w:bCs/>
          <w:sz w:val="36"/>
          <w:szCs w:val="36"/>
        </w:rPr>
        <w:t xml:space="preserve">But </w:t>
      </w:r>
      <w:proofErr w:type="gramStart"/>
      <w:r w:rsidR="00E4070F">
        <w:rPr>
          <w:rFonts w:cstheme="minorHAnsi"/>
          <w:b/>
          <w:bCs/>
          <w:sz w:val="36"/>
          <w:szCs w:val="36"/>
        </w:rPr>
        <w:t>i</w:t>
      </w:r>
      <w:r w:rsidR="005925F6" w:rsidRPr="00E4070F">
        <w:rPr>
          <w:rFonts w:cstheme="minorHAnsi"/>
          <w:b/>
          <w:bCs/>
          <w:sz w:val="36"/>
          <w:szCs w:val="36"/>
        </w:rPr>
        <w:t>t’s</w:t>
      </w:r>
      <w:proofErr w:type="gramEnd"/>
      <w:r w:rsidR="005925F6" w:rsidRPr="00E4070F">
        <w:rPr>
          <w:rFonts w:cstheme="minorHAnsi"/>
          <w:b/>
          <w:bCs/>
          <w:sz w:val="36"/>
          <w:szCs w:val="36"/>
        </w:rPr>
        <w:t xml:space="preserve"> a very different story on the other side of the country</w:t>
      </w:r>
      <w:r>
        <w:rPr>
          <w:rFonts w:cstheme="minorHAnsi"/>
          <w:b/>
          <w:bCs/>
          <w:sz w:val="36"/>
          <w:szCs w:val="36"/>
        </w:rPr>
        <w:t xml:space="preserve">, </w:t>
      </w:r>
      <w:r w:rsidR="005925F6" w:rsidRPr="00E4070F">
        <w:rPr>
          <w:rFonts w:cstheme="minorHAnsi"/>
          <w:b/>
          <w:bCs/>
          <w:sz w:val="36"/>
          <w:szCs w:val="36"/>
        </w:rPr>
        <w:t xml:space="preserve">where the continental shelf drops off very rapidly and you’re into deep water within </w:t>
      </w:r>
      <w:r w:rsidR="00CC5C8E" w:rsidRPr="00E4070F">
        <w:rPr>
          <w:rFonts w:cstheme="minorHAnsi"/>
          <w:b/>
          <w:bCs/>
          <w:sz w:val="36"/>
          <w:szCs w:val="36"/>
        </w:rPr>
        <w:t>only a few mile</w:t>
      </w:r>
      <w:r>
        <w:rPr>
          <w:rFonts w:cstheme="minorHAnsi"/>
          <w:b/>
          <w:bCs/>
          <w:sz w:val="36"/>
          <w:szCs w:val="36"/>
        </w:rPr>
        <w:t>s</w:t>
      </w:r>
      <w:r w:rsidR="00CC5C8E" w:rsidRPr="00E4070F">
        <w:rPr>
          <w:rFonts w:cstheme="minorHAnsi"/>
          <w:b/>
          <w:bCs/>
          <w:sz w:val="36"/>
          <w:szCs w:val="36"/>
        </w:rPr>
        <w:t xml:space="preserve"> of the shore.</w:t>
      </w:r>
      <w:r w:rsidR="005925F6" w:rsidRPr="00E4070F">
        <w:rPr>
          <w:rFonts w:cstheme="minorHAnsi"/>
          <w:b/>
          <w:bCs/>
          <w:sz w:val="36"/>
          <w:szCs w:val="36"/>
        </w:rPr>
        <w:t xml:space="preserve"> </w:t>
      </w:r>
      <w:r>
        <w:rPr>
          <w:rFonts w:cstheme="minorHAnsi"/>
          <w:b/>
          <w:bCs/>
          <w:sz w:val="36"/>
          <w:szCs w:val="36"/>
        </w:rPr>
        <w:t>T</w:t>
      </w:r>
      <w:r w:rsidR="005925F6" w:rsidRPr="00E4070F">
        <w:rPr>
          <w:rFonts w:cstheme="minorHAnsi"/>
          <w:b/>
          <w:bCs/>
          <w:sz w:val="36"/>
          <w:szCs w:val="36"/>
        </w:rPr>
        <w:t xml:space="preserve">he remaining </w:t>
      </w:r>
      <w:r w:rsidR="00CC5C8E" w:rsidRPr="00E4070F">
        <w:rPr>
          <w:rFonts w:cstheme="minorHAnsi"/>
          <w:b/>
          <w:bCs/>
          <w:sz w:val="36"/>
          <w:szCs w:val="36"/>
        </w:rPr>
        <w:t xml:space="preserve">fifty eight percent of US offshore potential power </w:t>
      </w:r>
      <w:r w:rsidR="005925F6" w:rsidRPr="00E4070F">
        <w:rPr>
          <w:rFonts w:cstheme="minorHAnsi"/>
          <w:b/>
          <w:bCs/>
          <w:sz w:val="36"/>
          <w:szCs w:val="36"/>
        </w:rPr>
        <w:t>is</w:t>
      </w:r>
      <w:r>
        <w:rPr>
          <w:rFonts w:cstheme="minorHAnsi"/>
          <w:b/>
          <w:bCs/>
          <w:sz w:val="36"/>
          <w:szCs w:val="36"/>
        </w:rPr>
        <w:t xml:space="preserve">, according the NREL, </w:t>
      </w:r>
      <w:r w:rsidR="00CC5C8E" w:rsidRPr="00E4070F">
        <w:rPr>
          <w:rFonts w:cstheme="minorHAnsi"/>
          <w:b/>
          <w:bCs/>
          <w:sz w:val="36"/>
          <w:szCs w:val="36"/>
        </w:rPr>
        <w:t xml:space="preserve">therefore </w:t>
      </w:r>
      <w:r w:rsidR="005925F6" w:rsidRPr="00E4070F">
        <w:rPr>
          <w:rFonts w:cstheme="minorHAnsi"/>
          <w:b/>
          <w:bCs/>
          <w:sz w:val="36"/>
          <w:szCs w:val="36"/>
        </w:rPr>
        <w:t xml:space="preserve">locked </w:t>
      </w:r>
      <w:r w:rsidR="00CC5C8E" w:rsidRPr="00E4070F">
        <w:rPr>
          <w:rFonts w:cstheme="minorHAnsi"/>
          <w:b/>
          <w:bCs/>
          <w:sz w:val="36"/>
          <w:szCs w:val="36"/>
        </w:rPr>
        <w:t xml:space="preserve">up in these </w:t>
      </w:r>
      <w:r w:rsidR="005925F6" w:rsidRPr="00E4070F">
        <w:rPr>
          <w:rFonts w:cstheme="minorHAnsi"/>
          <w:b/>
          <w:bCs/>
          <w:sz w:val="36"/>
          <w:szCs w:val="36"/>
        </w:rPr>
        <w:t>deep-water ocean areas</w:t>
      </w:r>
      <w:r w:rsidR="00CC5C8E" w:rsidRPr="00E4070F">
        <w:rPr>
          <w:rFonts w:cstheme="minorHAnsi"/>
          <w:b/>
          <w:bCs/>
          <w:sz w:val="36"/>
          <w:szCs w:val="36"/>
        </w:rPr>
        <w:t>.</w:t>
      </w:r>
      <w:r w:rsidR="005925F6" w:rsidRPr="00E4070F">
        <w:rPr>
          <w:rFonts w:cstheme="minorHAnsi"/>
          <w:b/>
          <w:bCs/>
          <w:sz w:val="36"/>
          <w:szCs w:val="36"/>
        </w:rPr>
        <w:t xml:space="preserve"> </w:t>
      </w:r>
      <w:r w:rsidR="005D389E">
        <w:rPr>
          <w:rFonts w:cstheme="minorHAnsi"/>
          <w:b/>
          <w:bCs/>
          <w:sz w:val="36"/>
          <w:szCs w:val="36"/>
        </w:rPr>
        <w:t xml:space="preserve">And </w:t>
      </w:r>
      <w:proofErr w:type="gramStart"/>
      <w:r w:rsidR="005D389E">
        <w:rPr>
          <w:rFonts w:cstheme="minorHAnsi"/>
          <w:b/>
          <w:bCs/>
          <w:sz w:val="36"/>
          <w:szCs w:val="36"/>
        </w:rPr>
        <w:t>that’s</w:t>
      </w:r>
      <w:proofErr w:type="gramEnd"/>
      <w:r w:rsidR="005D389E">
        <w:rPr>
          <w:rFonts w:cstheme="minorHAnsi"/>
          <w:b/>
          <w:bCs/>
          <w:sz w:val="36"/>
          <w:szCs w:val="36"/>
        </w:rPr>
        <w:t xml:space="preserve"> something that </w:t>
      </w:r>
      <w:r w:rsidR="00440FCF">
        <w:rPr>
          <w:rFonts w:cstheme="minorHAnsi"/>
          <w:b/>
          <w:bCs/>
          <w:sz w:val="36"/>
          <w:szCs w:val="36"/>
        </w:rPr>
        <w:t xml:space="preserve">American behemoth, </w:t>
      </w:r>
      <w:r w:rsidR="005D389E">
        <w:rPr>
          <w:rFonts w:cstheme="minorHAnsi"/>
          <w:b/>
          <w:bCs/>
          <w:sz w:val="36"/>
          <w:szCs w:val="36"/>
        </w:rPr>
        <w:t>General Electric, or GE are fully engaged in trying to liberate.</w:t>
      </w:r>
    </w:p>
    <w:p w14:paraId="344F3CF2" w14:textId="0D4716CE" w:rsidR="00CC5C8E" w:rsidRPr="0030201E" w:rsidRDefault="005D389E" w:rsidP="00CA79F7">
      <w:pPr>
        <w:pStyle w:val="NormalWeb"/>
        <w:rPr>
          <w:rFonts w:asciiTheme="minorHAnsi" w:hAnsiTheme="minorHAnsi" w:cstheme="minorHAnsi"/>
          <w:b/>
          <w:bCs/>
          <w:sz w:val="36"/>
          <w:szCs w:val="36"/>
        </w:rPr>
      </w:pPr>
      <w:r w:rsidRPr="0030201E">
        <w:rPr>
          <w:rFonts w:asciiTheme="minorHAnsi" w:hAnsiTheme="minorHAnsi" w:cstheme="minorHAnsi"/>
          <w:b/>
          <w:bCs/>
          <w:sz w:val="36"/>
          <w:szCs w:val="36"/>
        </w:rPr>
        <w:t xml:space="preserve">This guy is </w:t>
      </w:r>
      <w:proofErr w:type="spellStart"/>
      <w:r w:rsidR="00754AF7" w:rsidRPr="0030201E">
        <w:rPr>
          <w:rFonts w:asciiTheme="minorHAnsi" w:hAnsiTheme="minorHAnsi" w:cstheme="minorHAnsi"/>
          <w:b/>
          <w:bCs/>
          <w:sz w:val="36"/>
          <w:szCs w:val="36"/>
        </w:rPr>
        <w:t>Rogier</w:t>
      </w:r>
      <w:proofErr w:type="spellEnd"/>
      <w:r w:rsidR="00754AF7" w:rsidRPr="0030201E">
        <w:rPr>
          <w:rFonts w:asciiTheme="minorHAnsi" w:hAnsiTheme="minorHAnsi" w:cstheme="minorHAnsi"/>
          <w:b/>
          <w:bCs/>
          <w:sz w:val="36"/>
          <w:szCs w:val="36"/>
        </w:rPr>
        <w:t xml:space="preserve"> </w:t>
      </w:r>
      <w:proofErr w:type="spellStart"/>
      <w:r w:rsidR="00754AF7" w:rsidRPr="0030201E">
        <w:rPr>
          <w:rFonts w:asciiTheme="minorHAnsi" w:hAnsiTheme="minorHAnsi" w:cstheme="minorHAnsi"/>
          <w:b/>
          <w:bCs/>
          <w:sz w:val="36"/>
          <w:szCs w:val="36"/>
        </w:rPr>
        <w:t>Blom</w:t>
      </w:r>
      <w:proofErr w:type="spellEnd"/>
      <w:r w:rsidR="00C61F45" w:rsidRPr="0030201E">
        <w:rPr>
          <w:rFonts w:asciiTheme="minorHAnsi" w:hAnsiTheme="minorHAnsi" w:cstheme="minorHAnsi"/>
          <w:b/>
          <w:bCs/>
          <w:sz w:val="36"/>
          <w:szCs w:val="36"/>
        </w:rPr>
        <w:t xml:space="preserve">. </w:t>
      </w:r>
      <w:proofErr w:type="gramStart"/>
      <w:r w:rsidR="00C61F45" w:rsidRPr="0030201E">
        <w:rPr>
          <w:rFonts w:asciiTheme="minorHAnsi" w:hAnsiTheme="minorHAnsi" w:cstheme="minorHAnsi"/>
          <w:b/>
          <w:bCs/>
          <w:sz w:val="36"/>
          <w:szCs w:val="36"/>
        </w:rPr>
        <w:t>He’s</w:t>
      </w:r>
      <w:proofErr w:type="gramEnd"/>
      <w:r w:rsidR="00C61F45" w:rsidRPr="0030201E">
        <w:rPr>
          <w:rFonts w:asciiTheme="minorHAnsi" w:hAnsiTheme="minorHAnsi" w:cstheme="minorHAnsi"/>
          <w:b/>
          <w:bCs/>
          <w:sz w:val="36"/>
          <w:szCs w:val="36"/>
        </w:rPr>
        <w:t xml:space="preserve"> the </w:t>
      </w:r>
      <w:r w:rsidR="00754AF7" w:rsidRPr="0030201E">
        <w:rPr>
          <w:rFonts w:asciiTheme="minorHAnsi" w:hAnsiTheme="minorHAnsi" w:cstheme="minorHAnsi"/>
          <w:b/>
          <w:bCs/>
          <w:sz w:val="36"/>
          <w:szCs w:val="36"/>
        </w:rPr>
        <w:t>senior principal engineer for controls and optimization at GE Global Research in Niskayuna, New York</w:t>
      </w:r>
      <w:r w:rsidR="00C61F45" w:rsidRPr="0030201E">
        <w:rPr>
          <w:rFonts w:asciiTheme="minorHAnsi" w:hAnsiTheme="minorHAnsi" w:cstheme="minorHAnsi"/>
          <w:b/>
          <w:bCs/>
          <w:sz w:val="36"/>
          <w:szCs w:val="36"/>
        </w:rPr>
        <w:t xml:space="preserve">. </w:t>
      </w:r>
      <w:proofErr w:type="spellStart"/>
      <w:r w:rsidR="00C61F45" w:rsidRPr="0030201E">
        <w:rPr>
          <w:rFonts w:asciiTheme="minorHAnsi" w:hAnsiTheme="minorHAnsi" w:cstheme="minorHAnsi"/>
          <w:b/>
          <w:bCs/>
          <w:sz w:val="36"/>
          <w:szCs w:val="36"/>
        </w:rPr>
        <w:t>Rogier</w:t>
      </w:r>
      <w:proofErr w:type="spellEnd"/>
      <w:r w:rsidR="00C61F45" w:rsidRPr="0030201E">
        <w:rPr>
          <w:rFonts w:asciiTheme="minorHAnsi" w:hAnsiTheme="minorHAnsi" w:cstheme="minorHAnsi"/>
          <w:b/>
          <w:bCs/>
          <w:sz w:val="36"/>
          <w:szCs w:val="36"/>
        </w:rPr>
        <w:t xml:space="preserve"> </w:t>
      </w:r>
      <w:r w:rsidR="00CC5C8E" w:rsidRPr="0030201E">
        <w:rPr>
          <w:rFonts w:asciiTheme="minorHAnsi" w:hAnsiTheme="minorHAnsi" w:cstheme="minorHAnsi"/>
          <w:b/>
          <w:bCs/>
          <w:sz w:val="36"/>
          <w:szCs w:val="36"/>
        </w:rPr>
        <w:t xml:space="preserve">and his team </w:t>
      </w:r>
      <w:r w:rsidR="00754AF7" w:rsidRPr="0030201E">
        <w:rPr>
          <w:rFonts w:asciiTheme="minorHAnsi" w:hAnsiTheme="minorHAnsi" w:cstheme="minorHAnsi"/>
          <w:b/>
          <w:bCs/>
          <w:sz w:val="36"/>
          <w:szCs w:val="36"/>
        </w:rPr>
        <w:t xml:space="preserve">have designed a 12-megawatt floating version of the </w:t>
      </w:r>
      <w:proofErr w:type="spellStart"/>
      <w:r w:rsidR="00754AF7" w:rsidRPr="0030201E">
        <w:rPr>
          <w:rFonts w:asciiTheme="minorHAnsi" w:hAnsiTheme="minorHAnsi" w:cstheme="minorHAnsi"/>
          <w:b/>
          <w:bCs/>
          <w:sz w:val="36"/>
          <w:szCs w:val="36"/>
        </w:rPr>
        <w:t>Haliade</w:t>
      </w:r>
      <w:proofErr w:type="spellEnd"/>
      <w:r w:rsidR="00754AF7" w:rsidRPr="0030201E">
        <w:rPr>
          <w:rFonts w:asciiTheme="minorHAnsi" w:hAnsiTheme="minorHAnsi" w:cstheme="minorHAnsi"/>
          <w:b/>
          <w:bCs/>
          <w:sz w:val="36"/>
          <w:szCs w:val="36"/>
        </w:rPr>
        <w:t xml:space="preserve">-X, the most powerful offshore wind turbine in </w:t>
      </w:r>
      <w:r w:rsidR="00C61F45" w:rsidRPr="0030201E">
        <w:rPr>
          <w:rFonts w:asciiTheme="minorHAnsi" w:hAnsiTheme="minorHAnsi" w:cstheme="minorHAnsi"/>
          <w:b/>
          <w:bCs/>
          <w:sz w:val="36"/>
          <w:szCs w:val="36"/>
        </w:rPr>
        <w:t>the world.</w:t>
      </w:r>
    </w:p>
    <w:p w14:paraId="0C34D81B" w14:textId="77777777" w:rsidR="0030201E" w:rsidRPr="0030201E" w:rsidRDefault="00754AF7" w:rsidP="00CA79F7">
      <w:pPr>
        <w:pStyle w:val="NormalWeb"/>
        <w:rPr>
          <w:rFonts w:asciiTheme="minorHAnsi" w:hAnsiTheme="minorHAnsi" w:cstheme="minorHAnsi"/>
          <w:b/>
          <w:bCs/>
          <w:sz w:val="36"/>
          <w:szCs w:val="36"/>
        </w:rPr>
      </w:pPr>
      <w:r w:rsidRPr="0030201E">
        <w:rPr>
          <w:rFonts w:asciiTheme="minorHAnsi" w:hAnsiTheme="minorHAnsi" w:cstheme="minorHAnsi"/>
          <w:b/>
          <w:bCs/>
          <w:sz w:val="36"/>
          <w:szCs w:val="36"/>
        </w:rPr>
        <w:lastRenderedPageBreak/>
        <w:t>The</w:t>
      </w:r>
      <w:r w:rsidR="00C61F45" w:rsidRPr="0030201E">
        <w:rPr>
          <w:rFonts w:asciiTheme="minorHAnsi" w:hAnsiTheme="minorHAnsi" w:cstheme="minorHAnsi"/>
          <w:b/>
          <w:bCs/>
          <w:sz w:val="36"/>
          <w:szCs w:val="36"/>
        </w:rPr>
        <w:t xml:space="preserve">se colossal feats of engineering will have two </w:t>
      </w:r>
      <w:proofErr w:type="gramStart"/>
      <w:r w:rsidR="00C61F45" w:rsidRPr="0030201E">
        <w:rPr>
          <w:rFonts w:asciiTheme="minorHAnsi" w:hAnsiTheme="minorHAnsi" w:cstheme="minorHAnsi"/>
          <w:b/>
          <w:bCs/>
          <w:sz w:val="36"/>
          <w:szCs w:val="36"/>
        </w:rPr>
        <w:t>hundred and sixty</w:t>
      </w:r>
      <w:r w:rsidR="0030201E" w:rsidRPr="0030201E">
        <w:rPr>
          <w:rFonts w:asciiTheme="minorHAnsi" w:hAnsiTheme="minorHAnsi" w:cstheme="minorHAnsi"/>
          <w:b/>
          <w:bCs/>
          <w:sz w:val="36"/>
          <w:szCs w:val="36"/>
        </w:rPr>
        <w:t>-</w:t>
      </w:r>
      <w:r w:rsidR="00C61F45" w:rsidRPr="0030201E">
        <w:rPr>
          <w:rFonts w:asciiTheme="minorHAnsi" w:hAnsiTheme="minorHAnsi" w:cstheme="minorHAnsi"/>
          <w:b/>
          <w:bCs/>
          <w:sz w:val="36"/>
          <w:szCs w:val="36"/>
        </w:rPr>
        <w:t xml:space="preserve">metre </w:t>
      </w:r>
      <w:r w:rsidRPr="0030201E">
        <w:rPr>
          <w:rFonts w:asciiTheme="minorHAnsi" w:hAnsiTheme="minorHAnsi" w:cstheme="minorHAnsi"/>
          <w:b/>
          <w:bCs/>
          <w:sz w:val="36"/>
          <w:szCs w:val="36"/>
        </w:rPr>
        <w:t>tall</w:t>
      </w:r>
      <w:proofErr w:type="gramEnd"/>
      <w:r w:rsidRPr="0030201E">
        <w:rPr>
          <w:rFonts w:asciiTheme="minorHAnsi" w:hAnsiTheme="minorHAnsi" w:cstheme="minorHAnsi"/>
          <w:b/>
          <w:bCs/>
          <w:sz w:val="36"/>
          <w:szCs w:val="36"/>
        </w:rPr>
        <w:t xml:space="preserve"> turbines with a rotor diameter of </w:t>
      </w:r>
      <w:r w:rsidR="00C61F45" w:rsidRPr="0030201E">
        <w:rPr>
          <w:rFonts w:asciiTheme="minorHAnsi" w:hAnsiTheme="minorHAnsi" w:cstheme="minorHAnsi"/>
          <w:b/>
          <w:bCs/>
          <w:sz w:val="36"/>
          <w:szCs w:val="36"/>
        </w:rPr>
        <w:t>two hundred and twenty metres.</w:t>
      </w:r>
      <w:r w:rsidRPr="0030201E">
        <w:rPr>
          <w:rFonts w:asciiTheme="minorHAnsi" w:hAnsiTheme="minorHAnsi" w:cstheme="minorHAnsi"/>
          <w:b/>
          <w:bCs/>
          <w:sz w:val="36"/>
          <w:szCs w:val="36"/>
        </w:rPr>
        <w:t xml:space="preserve"> </w:t>
      </w:r>
      <w:r w:rsidR="00C61F45" w:rsidRPr="0030201E">
        <w:rPr>
          <w:rFonts w:asciiTheme="minorHAnsi" w:hAnsiTheme="minorHAnsi" w:cstheme="minorHAnsi"/>
          <w:b/>
          <w:bCs/>
          <w:sz w:val="36"/>
          <w:szCs w:val="36"/>
        </w:rPr>
        <w:t xml:space="preserve">Each turbine will be capable of generating </w:t>
      </w:r>
      <w:r w:rsidRPr="0030201E">
        <w:rPr>
          <w:rFonts w:asciiTheme="minorHAnsi" w:hAnsiTheme="minorHAnsi" w:cstheme="minorHAnsi"/>
          <w:b/>
          <w:bCs/>
          <w:sz w:val="36"/>
          <w:szCs w:val="36"/>
        </w:rPr>
        <w:t>67 gigawatt-hours of electricity a year</w:t>
      </w:r>
      <w:r w:rsidR="0030201E" w:rsidRPr="0030201E">
        <w:rPr>
          <w:rFonts w:asciiTheme="minorHAnsi" w:hAnsiTheme="minorHAnsi" w:cstheme="minorHAnsi"/>
          <w:b/>
          <w:bCs/>
          <w:sz w:val="36"/>
          <w:szCs w:val="36"/>
        </w:rPr>
        <w:t xml:space="preserve"> – </w:t>
      </w:r>
      <w:proofErr w:type="gramStart"/>
      <w:r w:rsidR="0030201E" w:rsidRPr="0030201E">
        <w:rPr>
          <w:rFonts w:asciiTheme="minorHAnsi" w:hAnsiTheme="minorHAnsi" w:cstheme="minorHAnsi"/>
          <w:b/>
          <w:bCs/>
          <w:sz w:val="36"/>
          <w:szCs w:val="36"/>
        </w:rPr>
        <w:t>that’s</w:t>
      </w:r>
      <w:proofErr w:type="gramEnd"/>
      <w:r w:rsidR="0030201E" w:rsidRPr="0030201E">
        <w:rPr>
          <w:rFonts w:asciiTheme="minorHAnsi" w:hAnsiTheme="minorHAnsi" w:cstheme="minorHAnsi"/>
          <w:b/>
          <w:bCs/>
          <w:sz w:val="36"/>
          <w:szCs w:val="36"/>
        </w:rPr>
        <w:t xml:space="preserve"> enough power to run sixteen thousand </w:t>
      </w:r>
      <w:r w:rsidRPr="0030201E">
        <w:rPr>
          <w:rFonts w:asciiTheme="minorHAnsi" w:hAnsiTheme="minorHAnsi" w:cstheme="minorHAnsi"/>
          <w:b/>
          <w:bCs/>
          <w:sz w:val="36"/>
          <w:szCs w:val="36"/>
        </w:rPr>
        <w:t>American households</w:t>
      </w:r>
      <w:r w:rsidR="0030201E" w:rsidRPr="0030201E">
        <w:rPr>
          <w:rFonts w:asciiTheme="minorHAnsi" w:hAnsiTheme="minorHAnsi" w:cstheme="minorHAnsi"/>
          <w:b/>
          <w:bCs/>
          <w:sz w:val="36"/>
          <w:szCs w:val="36"/>
        </w:rPr>
        <w:t>, just from a single turbine!</w:t>
      </w:r>
    </w:p>
    <w:p w14:paraId="3FAD4CFB" w14:textId="77777777" w:rsidR="003B63AE" w:rsidRDefault="0030201E" w:rsidP="005925F6">
      <w:pPr>
        <w:pStyle w:val="NormalWeb"/>
        <w:rPr>
          <w:rFonts w:asciiTheme="minorHAnsi" w:hAnsiTheme="minorHAnsi" w:cstheme="minorHAnsi"/>
          <w:b/>
          <w:bCs/>
          <w:sz w:val="36"/>
          <w:szCs w:val="36"/>
        </w:rPr>
      </w:pPr>
      <w:r w:rsidRPr="003B63AE">
        <w:rPr>
          <w:rFonts w:asciiTheme="minorHAnsi" w:hAnsiTheme="minorHAnsi" w:cstheme="minorHAnsi"/>
          <w:b/>
          <w:bCs/>
          <w:sz w:val="36"/>
          <w:szCs w:val="36"/>
        </w:rPr>
        <w:t xml:space="preserve">The system being developed by GE involves bolting the towers to floating platforms, which the development team refer to as floaters, which is unfortunate. </w:t>
      </w:r>
    </w:p>
    <w:p w14:paraId="057E3189" w14:textId="200D587A" w:rsidR="005925F6" w:rsidRPr="003B63AE" w:rsidRDefault="0030201E" w:rsidP="005925F6">
      <w:pPr>
        <w:pStyle w:val="NormalWeb"/>
        <w:rPr>
          <w:rFonts w:asciiTheme="minorHAnsi" w:hAnsiTheme="minorHAnsi" w:cstheme="minorHAnsi"/>
          <w:b/>
          <w:bCs/>
          <w:sz w:val="36"/>
          <w:szCs w:val="36"/>
        </w:rPr>
      </w:pPr>
      <w:r w:rsidRPr="003B63AE">
        <w:rPr>
          <w:rFonts w:asciiTheme="minorHAnsi" w:hAnsiTheme="minorHAnsi" w:cstheme="minorHAnsi"/>
          <w:b/>
          <w:bCs/>
          <w:sz w:val="36"/>
          <w:szCs w:val="36"/>
        </w:rPr>
        <w:t xml:space="preserve">But those floaters are essential to </w:t>
      </w:r>
      <w:r w:rsidR="00754AF7" w:rsidRPr="003B63AE">
        <w:rPr>
          <w:rFonts w:asciiTheme="minorHAnsi" w:hAnsiTheme="minorHAnsi" w:cstheme="minorHAnsi"/>
          <w:b/>
          <w:bCs/>
          <w:sz w:val="36"/>
          <w:szCs w:val="36"/>
        </w:rPr>
        <w:t>carry the turbines’ tremendous weight and respond to the constant motion of the seas and wind</w:t>
      </w:r>
      <w:r w:rsidRPr="003B63AE">
        <w:rPr>
          <w:rFonts w:asciiTheme="minorHAnsi" w:hAnsiTheme="minorHAnsi" w:cstheme="minorHAnsi"/>
          <w:b/>
          <w:bCs/>
          <w:sz w:val="36"/>
          <w:szCs w:val="36"/>
        </w:rPr>
        <w:t>.</w:t>
      </w:r>
      <w:r w:rsidR="00094BBC">
        <w:rPr>
          <w:rFonts w:asciiTheme="minorHAnsi" w:hAnsiTheme="minorHAnsi" w:cstheme="minorHAnsi"/>
          <w:b/>
          <w:bCs/>
          <w:sz w:val="36"/>
          <w:szCs w:val="36"/>
        </w:rPr>
        <w:t xml:space="preserve"> </w:t>
      </w:r>
      <w:r w:rsidRPr="003B63AE">
        <w:rPr>
          <w:rFonts w:asciiTheme="minorHAnsi" w:hAnsiTheme="minorHAnsi" w:cstheme="minorHAnsi"/>
          <w:b/>
          <w:bCs/>
          <w:sz w:val="36"/>
          <w:szCs w:val="36"/>
        </w:rPr>
        <w:t xml:space="preserve">As </w:t>
      </w:r>
      <w:proofErr w:type="spellStart"/>
      <w:r w:rsidRPr="003B63AE">
        <w:rPr>
          <w:rFonts w:asciiTheme="minorHAnsi" w:hAnsiTheme="minorHAnsi" w:cstheme="minorHAnsi"/>
          <w:b/>
          <w:bCs/>
          <w:sz w:val="36"/>
          <w:szCs w:val="36"/>
        </w:rPr>
        <w:t>Blom</w:t>
      </w:r>
      <w:proofErr w:type="spellEnd"/>
      <w:r w:rsidRPr="003B63AE">
        <w:rPr>
          <w:rFonts w:asciiTheme="minorHAnsi" w:hAnsiTheme="minorHAnsi" w:cstheme="minorHAnsi"/>
          <w:b/>
          <w:bCs/>
          <w:sz w:val="36"/>
          <w:szCs w:val="36"/>
        </w:rPr>
        <w:t xml:space="preserve"> </w:t>
      </w:r>
      <w:r w:rsidR="00754AF7" w:rsidRPr="003B63AE">
        <w:rPr>
          <w:rFonts w:asciiTheme="minorHAnsi" w:hAnsiTheme="minorHAnsi" w:cstheme="minorHAnsi"/>
          <w:b/>
          <w:bCs/>
          <w:sz w:val="36"/>
          <w:szCs w:val="36"/>
        </w:rPr>
        <w:t xml:space="preserve"> </w:t>
      </w:r>
      <w:r w:rsidRPr="003B63AE">
        <w:rPr>
          <w:rFonts w:asciiTheme="minorHAnsi" w:hAnsiTheme="minorHAnsi" w:cstheme="minorHAnsi"/>
          <w:b/>
          <w:bCs/>
          <w:sz w:val="36"/>
          <w:szCs w:val="36"/>
        </w:rPr>
        <w:t xml:space="preserve">explains in this GE article from May 2021 </w:t>
      </w:r>
      <w:r w:rsidR="00754AF7" w:rsidRPr="003B63AE">
        <w:rPr>
          <w:rFonts w:asciiTheme="minorHAnsi" w:hAnsiTheme="minorHAnsi" w:cstheme="minorHAnsi"/>
          <w:b/>
          <w:bCs/>
          <w:sz w:val="36"/>
          <w:szCs w:val="36"/>
        </w:rPr>
        <w:t>“Building a floating wind turbine is like putting a bus on a tall pole and keeping it upright, floating and steady no matter what conditions it faces</w:t>
      </w:r>
      <w:r w:rsidRPr="003B63AE">
        <w:rPr>
          <w:rFonts w:asciiTheme="minorHAnsi" w:hAnsiTheme="minorHAnsi" w:cstheme="minorHAnsi"/>
          <w:b/>
          <w:bCs/>
          <w:sz w:val="36"/>
          <w:szCs w:val="36"/>
        </w:rPr>
        <w:t>.”</w:t>
      </w:r>
    </w:p>
    <w:p w14:paraId="54F440AD" w14:textId="799AE1A9" w:rsidR="005925F6" w:rsidRPr="003B63AE" w:rsidRDefault="00754AF7" w:rsidP="005925F6">
      <w:pPr>
        <w:pStyle w:val="NormalWeb"/>
        <w:rPr>
          <w:rFonts w:asciiTheme="minorHAnsi" w:hAnsiTheme="minorHAnsi" w:cstheme="minorHAnsi"/>
          <w:b/>
          <w:bCs/>
          <w:sz w:val="36"/>
          <w:szCs w:val="36"/>
        </w:rPr>
      </w:pPr>
      <w:proofErr w:type="spellStart"/>
      <w:r w:rsidRPr="003B63AE">
        <w:rPr>
          <w:rFonts w:asciiTheme="minorHAnsi" w:hAnsiTheme="minorHAnsi" w:cstheme="minorHAnsi"/>
          <w:b/>
          <w:bCs/>
          <w:sz w:val="36"/>
          <w:szCs w:val="36"/>
        </w:rPr>
        <w:t>Blom’s</w:t>
      </w:r>
      <w:proofErr w:type="spellEnd"/>
      <w:r w:rsidRPr="003B63AE">
        <w:rPr>
          <w:rFonts w:asciiTheme="minorHAnsi" w:hAnsiTheme="minorHAnsi" w:cstheme="minorHAnsi"/>
          <w:b/>
          <w:bCs/>
          <w:sz w:val="36"/>
          <w:szCs w:val="36"/>
        </w:rPr>
        <w:t xml:space="preserve"> plan </w:t>
      </w:r>
      <w:r w:rsidR="0030201E" w:rsidRPr="003B63AE">
        <w:rPr>
          <w:rFonts w:asciiTheme="minorHAnsi" w:hAnsiTheme="minorHAnsi" w:cstheme="minorHAnsi"/>
          <w:b/>
          <w:bCs/>
          <w:sz w:val="36"/>
          <w:szCs w:val="36"/>
        </w:rPr>
        <w:t>is for the floating platforms</w:t>
      </w:r>
      <w:r w:rsidR="005925F6" w:rsidRPr="003B63AE">
        <w:rPr>
          <w:rFonts w:asciiTheme="minorHAnsi" w:hAnsiTheme="minorHAnsi" w:cstheme="minorHAnsi"/>
          <w:b/>
          <w:bCs/>
          <w:sz w:val="36"/>
          <w:szCs w:val="36"/>
        </w:rPr>
        <w:t xml:space="preserve"> </w:t>
      </w:r>
      <w:r w:rsidR="0030201E" w:rsidRPr="003B63AE">
        <w:rPr>
          <w:rFonts w:asciiTheme="minorHAnsi" w:hAnsiTheme="minorHAnsi" w:cstheme="minorHAnsi"/>
          <w:b/>
          <w:bCs/>
          <w:sz w:val="36"/>
          <w:szCs w:val="36"/>
        </w:rPr>
        <w:t>to be tethered</w:t>
      </w:r>
      <w:r w:rsidR="003B63AE">
        <w:rPr>
          <w:rFonts w:asciiTheme="minorHAnsi" w:hAnsiTheme="minorHAnsi" w:cstheme="minorHAnsi"/>
          <w:b/>
          <w:bCs/>
          <w:sz w:val="36"/>
          <w:szCs w:val="36"/>
        </w:rPr>
        <w:t xml:space="preserve"> to the ocean floor</w:t>
      </w:r>
      <w:r w:rsidR="0030201E" w:rsidRPr="003B63AE">
        <w:rPr>
          <w:rFonts w:asciiTheme="minorHAnsi" w:hAnsiTheme="minorHAnsi" w:cstheme="minorHAnsi"/>
          <w:b/>
          <w:bCs/>
          <w:sz w:val="36"/>
          <w:szCs w:val="36"/>
        </w:rPr>
        <w:t xml:space="preserve"> by what he calls</w:t>
      </w:r>
      <w:r w:rsidR="0091261D">
        <w:rPr>
          <w:rFonts w:asciiTheme="minorHAnsi" w:hAnsiTheme="minorHAnsi" w:cstheme="minorHAnsi"/>
          <w:b/>
          <w:bCs/>
          <w:sz w:val="36"/>
          <w:szCs w:val="36"/>
        </w:rPr>
        <w:t xml:space="preserve"> </w:t>
      </w:r>
      <w:r w:rsidR="0030201E" w:rsidRPr="003B63AE">
        <w:rPr>
          <w:rFonts w:asciiTheme="minorHAnsi" w:hAnsiTheme="minorHAnsi" w:cstheme="minorHAnsi"/>
          <w:b/>
          <w:bCs/>
          <w:sz w:val="36"/>
          <w:szCs w:val="36"/>
        </w:rPr>
        <w:t xml:space="preserve"> ‘</w:t>
      </w:r>
      <w:r w:rsidRPr="003B63AE">
        <w:rPr>
          <w:rFonts w:asciiTheme="minorHAnsi" w:hAnsiTheme="minorHAnsi" w:cstheme="minorHAnsi"/>
          <w:b/>
          <w:bCs/>
          <w:sz w:val="36"/>
          <w:szCs w:val="36"/>
        </w:rPr>
        <w:t xml:space="preserve">actuated tension </w:t>
      </w:r>
      <w:proofErr w:type="gramStart"/>
      <w:r w:rsidRPr="003B63AE">
        <w:rPr>
          <w:rFonts w:asciiTheme="minorHAnsi" w:hAnsiTheme="minorHAnsi" w:cstheme="minorHAnsi"/>
          <w:b/>
          <w:bCs/>
          <w:sz w:val="36"/>
          <w:szCs w:val="36"/>
        </w:rPr>
        <w:t>leg</w:t>
      </w:r>
      <w:r w:rsidR="003B63AE">
        <w:rPr>
          <w:rFonts w:asciiTheme="minorHAnsi" w:hAnsiTheme="minorHAnsi" w:cstheme="minorHAnsi"/>
          <w:b/>
          <w:bCs/>
          <w:sz w:val="36"/>
          <w:szCs w:val="36"/>
        </w:rPr>
        <w:t>s</w:t>
      </w:r>
      <w:r w:rsidR="0030201E" w:rsidRPr="003B63AE">
        <w:rPr>
          <w:rFonts w:asciiTheme="minorHAnsi" w:hAnsiTheme="minorHAnsi" w:cstheme="minorHAnsi"/>
          <w:b/>
          <w:bCs/>
          <w:sz w:val="36"/>
          <w:szCs w:val="36"/>
        </w:rPr>
        <w:t>’</w:t>
      </w:r>
      <w:proofErr w:type="gramEnd"/>
      <w:r w:rsidRPr="003B63AE">
        <w:rPr>
          <w:rFonts w:asciiTheme="minorHAnsi" w:hAnsiTheme="minorHAnsi" w:cstheme="minorHAnsi"/>
          <w:b/>
          <w:bCs/>
          <w:sz w:val="36"/>
          <w:szCs w:val="36"/>
        </w:rPr>
        <w:t xml:space="preserve">. “Active tendons” </w:t>
      </w:r>
      <w:r w:rsidR="0030201E" w:rsidRPr="003B63AE">
        <w:rPr>
          <w:rFonts w:asciiTheme="minorHAnsi" w:hAnsiTheme="minorHAnsi" w:cstheme="minorHAnsi"/>
          <w:b/>
          <w:bCs/>
          <w:sz w:val="36"/>
          <w:szCs w:val="36"/>
        </w:rPr>
        <w:t>will</w:t>
      </w:r>
      <w:r w:rsidR="00CC7D84">
        <w:rPr>
          <w:rFonts w:asciiTheme="minorHAnsi" w:hAnsiTheme="minorHAnsi" w:cstheme="minorHAnsi"/>
          <w:b/>
          <w:bCs/>
          <w:sz w:val="36"/>
          <w:szCs w:val="36"/>
        </w:rPr>
        <w:t xml:space="preserve"> </w:t>
      </w:r>
      <w:r w:rsidRPr="003B63AE">
        <w:rPr>
          <w:rFonts w:asciiTheme="minorHAnsi" w:hAnsiTheme="minorHAnsi" w:cstheme="minorHAnsi"/>
          <w:b/>
          <w:bCs/>
          <w:sz w:val="36"/>
          <w:szCs w:val="36"/>
        </w:rPr>
        <w:t xml:space="preserve">allow </w:t>
      </w:r>
      <w:r w:rsidR="0030201E" w:rsidRPr="003B63AE">
        <w:rPr>
          <w:rFonts w:asciiTheme="minorHAnsi" w:hAnsiTheme="minorHAnsi" w:cstheme="minorHAnsi"/>
          <w:b/>
          <w:bCs/>
          <w:sz w:val="36"/>
          <w:szCs w:val="36"/>
        </w:rPr>
        <w:t xml:space="preserve">the turbines to </w:t>
      </w:r>
      <w:r w:rsidRPr="003B63AE">
        <w:rPr>
          <w:rFonts w:asciiTheme="minorHAnsi" w:hAnsiTheme="minorHAnsi" w:cstheme="minorHAnsi"/>
          <w:b/>
          <w:bCs/>
          <w:sz w:val="36"/>
          <w:szCs w:val="36"/>
        </w:rPr>
        <w:t>ride big waves and reduce the magnitude of the overall mechanical load.</w:t>
      </w:r>
    </w:p>
    <w:p w14:paraId="77593670" w14:textId="59064E84" w:rsidR="005925F6" w:rsidRPr="003B63AE" w:rsidRDefault="00754AF7" w:rsidP="005925F6">
      <w:pPr>
        <w:pStyle w:val="NormalWeb"/>
        <w:rPr>
          <w:rFonts w:asciiTheme="minorHAnsi" w:hAnsiTheme="minorHAnsi" w:cstheme="minorHAnsi"/>
          <w:b/>
          <w:bCs/>
          <w:sz w:val="36"/>
          <w:szCs w:val="36"/>
        </w:rPr>
      </w:pPr>
      <w:r w:rsidRPr="003B63AE">
        <w:rPr>
          <w:rFonts w:asciiTheme="minorHAnsi" w:hAnsiTheme="minorHAnsi" w:cstheme="minorHAnsi"/>
          <w:b/>
          <w:bCs/>
          <w:sz w:val="36"/>
          <w:szCs w:val="36"/>
        </w:rPr>
        <w:t xml:space="preserve">GE’s concept is based on </w:t>
      </w:r>
      <w:proofErr w:type="gramStart"/>
      <w:r w:rsidRPr="003B63AE">
        <w:rPr>
          <w:rFonts w:asciiTheme="minorHAnsi" w:hAnsiTheme="minorHAnsi" w:cstheme="minorHAnsi"/>
          <w:b/>
          <w:bCs/>
          <w:sz w:val="36"/>
          <w:szCs w:val="36"/>
        </w:rPr>
        <w:t>what’s</w:t>
      </w:r>
      <w:proofErr w:type="gramEnd"/>
      <w:r w:rsidRPr="003B63AE">
        <w:rPr>
          <w:rFonts w:asciiTheme="minorHAnsi" w:hAnsiTheme="minorHAnsi" w:cstheme="minorHAnsi"/>
          <w:b/>
          <w:bCs/>
          <w:sz w:val="36"/>
          <w:szCs w:val="36"/>
        </w:rPr>
        <w:t xml:space="preserve"> called control co-design, in which the entire system —</w:t>
      </w:r>
      <w:r w:rsidR="00CC7D84">
        <w:rPr>
          <w:rFonts w:asciiTheme="minorHAnsi" w:hAnsiTheme="minorHAnsi" w:cstheme="minorHAnsi"/>
          <w:b/>
          <w:bCs/>
          <w:sz w:val="36"/>
          <w:szCs w:val="36"/>
        </w:rPr>
        <w:t xml:space="preserve"> </w:t>
      </w:r>
      <w:r w:rsidRPr="003B63AE">
        <w:rPr>
          <w:rFonts w:asciiTheme="minorHAnsi" w:hAnsiTheme="minorHAnsi" w:cstheme="minorHAnsi"/>
          <w:b/>
          <w:bCs/>
          <w:sz w:val="36"/>
          <w:szCs w:val="36"/>
        </w:rPr>
        <w:t xml:space="preserve">the turbine and platform, as well as the control algorithms — are </w:t>
      </w:r>
      <w:r w:rsidR="003B63AE" w:rsidRPr="003B63AE">
        <w:rPr>
          <w:rFonts w:asciiTheme="minorHAnsi" w:hAnsiTheme="minorHAnsi" w:cstheme="minorHAnsi"/>
          <w:b/>
          <w:bCs/>
          <w:sz w:val="36"/>
          <w:szCs w:val="36"/>
        </w:rPr>
        <w:t xml:space="preserve">all </w:t>
      </w:r>
      <w:r w:rsidRPr="003B63AE">
        <w:rPr>
          <w:rFonts w:asciiTheme="minorHAnsi" w:hAnsiTheme="minorHAnsi" w:cstheme="minorHAnsi"/>
          <w:b/>
          <w:bCs/>
          <w:sz w:val="36"/>
          <w:szCs w:val="36"/>
        </w:rPr>
        <w:t xml:space="preserve">designed in </w:t>
      </w:r>
      <w:r w:rsidR="003B63AE" w:rsidRPr="003B63AE">
        <w:rPr>
          <w:rFonts w:asciiTheme="minorHAnsi" w:hAnsiTheme="minorHAnsi" w:cstheme="minorHAnsi"/>
          <w:b/>
          <w:bCs/>
          <w:sz w:val="36"/>
          <w:szCs w:val="36"/>
        </w:rPr>
        <w:t>tandem.</w:t>
      </w:r>
      <w:r w:rsidRPr="003B63AE">
        <w:rPr>
          <w:rFonts w:asciiTheme="minorHAnsi" w:hAnsiTheme="minorHAnsi" w:cstheme="minorHAnsi"/>
          <w:b/>
          <w:bCs/>
          <w:sz w:val="36"/>
          <w:szCs w:val="36"/>
        </w:rPr>
        <w:t xml:space="preserve"> Th</w:t>
      </w:r>
      <w:r w:rsidR="003B63AE" w:rsidRPr="003B63AE">
        <w:rPr>
          <w:rFonts w:asciiTheme="minorHAnsi" w:hAnsiTheme="minorHAnsi" w:cstheme="minorHAnsi"/>
          <w:b/>
          <w:bCs/>
          <w:sz w:val="36"/>
          <w:szCs w:val="36"/>
        </w:rPr>
        <w:t xml:space="preserve">at avoids the need to </w:t>
      </w:r>
      <w:r w:rsidRPr="003B63AE">
        <w:rPr>
          <w:rFonts w:asciiTheme="minorHAnsi" w:hAnsiTheme="minorHAnsi" w:cstheme="minorHAnsi"/>
          <w:b/>
          <w:bCs/>
          <w:sz w:val="36"/>
          <w:szCs w:val="36"/>
        </w:rPr>
        <w:t>pu</w:t>
      </w:r>
      <w:r w:rsidR="003B63AE" w:rsidRPr="003B63AE">
        <w:rPr>
          <w:rFonts w:asciiTheme="minorHAnsi" w:hAnsiTheme="minorHAnsi" w:cstheme="minorHAnsi"/>
          <w:b/>
          <w:bCs/>
          <w:sz w:val="36"/>
          <w:szCs w:val="36"/>
        </w:rPr>
        <w:t>t</w:t>
      </w:r>
      <w:r w:rsidRPr="003B63AE">
        <w:rPr>
          <w:rFonts w:asciiTheme="minorHAnsi" w:hAnsiTheme="minorHAnsi" w:cstheme="minorHAnsi"/>
          <w:b/>
          <w:bCs/>
          <w:sz w:val="36"/>
          <w:szCs w:val="36"/>
        </w:rPr>
        <w:t xml:space="preserve"> additional mass into the system to withstand high winds and waves</w:t>
      </w:r>
      <w:r w:rsidR="003B63AE" w:rsidRPr="003B63AE">
        <w:rPr>
          <w:rFonts w:asciiTheme="minorHAnsi" w:hAnsiTheme="minorHAnsi" w:cstheme="minorHAnsi"/>
          <w:b/>
          <w:bCs/>
          <w:sz w:val="36"/>
          <w:szCs w:val="36"/>
        </w:rPr>
        <w:t xml:space="preserve"> –</w:t>
      </w:r>
      <w:r w:rsidR="00CC7D84">
        <w:rPr>
          <w:rFonts w:asciiTheme="minorHAnsi" w:hAnsiTheme="minorHAnsi" w:cstheme="minorHAnsi"/>
          <w:b/>
          <w:bCs/>
          <w:sz w:val="36"/>
          <w:szCs w:val="36"/>
        </w:rPr>
        <w:t xml:space="preserve"> </w:t>
      </w:r>
      <w:r w:rsidR="003B63AE" w:rsidRPr="003B63AE">
        <w:rPr>
          <w:rFonts w:asciiTheme="minorHAnsi" w:hAnsiTheme="minorHAnsi" w:cstheme="minorHAnsi"/>
          <w:b/>
          <w:bCs/>
          <w:sz w:val="36"/>
          <w:szCs w:val="36"/>
        </w:rPr>
        <w:t xml:space="preserve">something that adds huge cost to the construction of floating oil rigs for example. That cost reduction </w:t>
      </w:r>
      <w:r w:rsidRPr="003B63AE">
        <w:rPr>
          <w:rFonts w:asciiTheme="minorHAnsi" w:hAnsiTheme="minorHAnsi" w:cstheme="minorHAnsi"/>
          <w:b/>
          <w:bCs/>
          <w:sz w:val="36"/>
          <w:szCs w:val="36"/>
        </w:rPr>
        <w:t>result</w:t>
      </w:r>
      <w:r w:rsidR="003B63AE" w:rsidRPr="003B63AE">
        <w:rPr>
          <w:rFonts w:asciiTheme="minorHAnsi" w:hAnsiTheme="minorHAnsi" w:cstheme="minorHAnsi"/>
          <w:b/>
          <w:bCs/>
          <w:sz w:val="36"/>
          <w:szCs w:val="36"/>
        </w:rPr>
        <w:t>s</w:t>
      </w:r>
      <w:r w:rsidRPr="003B63AE">
        <w:rPr>
          <w:rFonts w:asciiTheme="minorHAnsi" w:hAnsiTheme="minorHAnsi" w:cstheme="minorHAnsi"/>
          <w:b/>
          <w:bCs/>
          <w:sz w:val="36"/>
          <w:szCs w:val="36"/>
        </w:rPr>
        <w:t xml:space="preserve"> in a lower levelized cost of energy</w:t>
      </w:r>
      <w:r w:rsidR="003B63AE" w:rsidRPr="003B63AE">
        <w:rPr>
          <w:rFonts w:asciiTheme="minorHAnsi" w:hAnsiTheme="minorHAnsi" w:cstheme="minorHAnsi"/>
          <w:b/>
          <w:bCs/>
          <w:sz w:val="36"/>
          <w:szCs w:val="36"/>
        </w:rPr>
        <w:t xml:space="preserve"> or LCOE, which is the standard metric that the energy industry uses to compare different technologies.</w:t>
      </w:r>
    </w:p>
    <w:p w14:paraId="15F9ACF2" w14:textId="26FD4331" w:rsidR="00885EB2" w:rsidRPr="00EB0691" w:rsidRDefault="00885EB2" w:rsidP="0043635E">
      <w:pPr>
        <w:pStyle w:val="NormalWeb"/>
        <w:shd w:val="clear" w:color="auto" w:fill="FFFFFF"/>
        <w:spacing w:before="0" w:beforeAutospacing="0" w:after="240" w:afterAutospacing="0"/>
        <w:rPr>
          <w:rFonts w:ascii="Calibri" w:hAnsi="Calibri" w:cs="Calibri"/>
          <w:b/>
          <w:sz w:val="36"/>
          <w:szCs w:val="36"/>
        </w:rPr>
      </w:pPr>
      <w:r w:rsidRPr="00EB0691">
        <w:rPr>
          <w:rFonts w:ascii="Calibri" w:hAnsi="Calibri" w:cs="Calibri"/>
          <w:b/>
          <w:sz w:val="36"/>
          <w:szCs w:val="36"/>
        </w:rPr>
        <w:t xml:space="preserve">Some renewable energy experts </w:t>
      </w:r>
      <w:r w:rsidR="00B76D47">
        <w:rPr>
          <w:rFonts w:ascii="Calibri" w:hAnsi="Calibri" w:cs="Calibri"/>
          <w:b/>
          <w:sz w:val="36"/>
          <w:szCs w:val="36"/>
        </w:rPr>
        <w:t xml:space="preserve">do </w:t>
      </w:r>
      <w:proofErr w:type="gramStart"/>
      <w:r w:rsidR="00B76D47">
        <w:rPr>
          <w:rFonts w:ascii="Calibri" w:hAnsi="Calibri" w:cs="Calibri"/>
          <w:b/>
          <w:sz w:val="36"/>
          <w:szCs w:val="36"/>
        </w:rPr>
        <w:t xml:space="preserve">still </w:t>
      </w:r>
      <w:r w:rsidRPr="00EB0691">
        <w:rPr>
          <w:rFonts w:ascii="Calibri" w:hAnsi="Calibri" w:cs="Calibri"/>
          <w:b/>
          <w:sz w:val="36"/>
          <w:szCs w:val="36"/>
        </w:rPr>
        <w:t>remain</w:t>
      </w:r>
      <w:proofErr w:type="gramEnd"/>
      <w:r w:rsidRPr="00EB0691">
        <w:rPr>
          <w:rFonts w:ascii="Calibri" w:hAnsi="Calibri" w:cs="Calibri"/>
          <w:b/>
          <w:sz w:val="36"/>
          <w:szCs w:val="36"/>
        </w:rPr>
        <w:t xml:space="preserve"> sceptical </w:t>
      </w:r>
      <w:r w:rsidR="00B76D47">
        <w:rPr>
          <w:rFonts w:ascii="Calibri" w:hAnsi="Calibri" w:cs="Calibri"/>
          <w:b/>
          <w:sz w:val="36"/>
          <w:szCs w:val="36"/>
        </w:rPr>
        <w:t xml:space="preserve">though </w:t>
      </w:r>
      <w:r w:rsidRPr="00EB0691">
        <w:rPr>
          <w:rFonts w:ascii="Calibri" w:hAnsi="Calibri" w:cs="Calibri"/>
          <w:b/>
          <w:sz w:val="36"/>
          <w:szCs w:val="36"/>
        </w:rPr>
        <w:t>that the high costs of floating offshore wind turbines will come down far enough to rival other clean-energy technologies. Currently the electricity they generate is often </w:t>
      </w:r>
      <w:hyperlink r:id="rId7" w:history="1">
        <w:r w:rsidRPr="00EB0691">
          <w:rPr>
            <w:rStyle w:val="Hyperlink"/>
            <w:rFonts w:ascii="Calibri" w:hAnsi="Calibri" w:cs="Calibri"/>
            <w:b/>
            <w:color w:val="auto"/>
            <w:sz w:val="36"/>
            <w:szCs w:val="36"/>
          </w:rPr>
          <w:t>almost twice</w:t>
        </w:r>
      </w:hyperlink>
      <w:r w:rsidRPr="00EB0691">
        <w:rPr>
          <w:rFonts w:ascii="Calibri" w:hAnsi="Calibri" w:cs="Calibri"/>
          <w:b/>
          <w:sz w:val="36"/>
          <w:szCs w:val="36"/>
        </w:rPr>
        <w:t> as expensive as near-shore wind turbines and three times that of land-based wind turbines.</w:t>
      </w:r>
      <w:r w:rsidR="0043635E" w:rsidRPr="00EB0691">
        <w:rPr>
          <w:rFonts w:ascii="Calibri" w:hAnsi="Calibri" w:cs="Calibri"/>
          <w:b/>
          <w:sz w:val="36"/>
          <w:szCs w:val="36"/>
        </w:rPr>
        <w:t xml:space="preserve"> I</w:t>
      </w:r>
      <w:r w:rsidRPr="00EB0691">
        <w:rPr>
          <w:rFonts w:ascii="Calibri" w:hAnsi="Calibri" w:cs="Calibri"/>
          <w:b/>
          <w:sz w:val="36"/>
          <w:szCs w:val="36"/>
        </w:rPr>
        <w:t>t is still maritime engineering</w:t>
      </w:r>
      <w:r w:rsidR="0043635E" w:rsidRPr="00EB0691">
        <w:rPr>
          <w:rFonts w:ascii="Calibri" w:hAnsi="Calibri" w:cs="Calibri"/>
          <w:b/>
          <w:sz w:val="36"/>
          <w:szCs w:val="36"/>
        </w:rPr>
        <w:t xml:space="preserve"> after all, which </w:t>
      </w:r>
      <w:r w:rsidRPr="00EB0691">
        <w:rPr>
          <w:rFonts w:ascii="Calibri" w:hAnsi="Calibri" w:cs="Calibri"/>
          <w:b/>
          <w:sz w:val="36"/>
          <w:szCs w:val="36"/>
        </w:rPr>
        <w:t xml:space="preserve">makes it </w:t>
      </w:r>
      <w:r w:rsidR="003B63AE">
        <w:rPr>
          <w:rFonts w:ascii="Calibri" w:hAnsi="Calibri" w:cs="Calibri"/>
          <w:b/>
          <w:sz w:val="36"/>
          <w:szCs w:val="36"/>
        </w:rPr>
        <w:lastRenderedPageBreak/>
        <w:t xml:space="preserve">comparatively </w:t>
      </w:r>
      <w:r w:rsidRPr="00EB0691">
        <w:rPr>
          <w:rFonts w:ascii="Calibri" w:hAnsi="Calibri" w:cs="Calibri"/>
          <w:b/>
          <w:sz w:val="36"/>
          <w:szCs w:val="36"/>
        </w:rPr>
        <w:t>expensive to build, deploy, and maintain</w:t>
      </w:r>
      <w:r w:rsidR="0043635E" w:rsidRPr="00EB0691">
        <w:rPr>
          <w:rFonts w:ascii="Calibri" w:hAnsi="Calibri" w:cs="Calibri"/>
          <w:b/>
          <w:sz w:val="36"/>
          <w:szCs w:val="36"/>
        </w:rPr>
        <w:t>, with</w:t>
      </w:r>
      <w:r w:rsidRPr="00EB0691">
        <w:rPr>
          <w:rFonts w:ascii="Calibri" w:hAnsi="Calibri" w:cs="Calibri"/>
          <w:b/>
          <w:sz w:val="36"/>
          <w:szCs w:val="36"/>
        </w:rPr>
        <w:t xml:space="preserve"> </w:t>
      </w:r>
      <w:r w:rsidR="0043635E" w:rsidRPr="00EB0691">
        <w:rPr>
          <w:rFonts w:ascii="Calibri" w:hAnsi="Calibri" w:cs="Calibri"/>
          <w:b/>
          <w:sz w:val="36"/>
          <w:szCs w:val="36"/>
        </w:rPr>
        <w:t>shorter operational l</w:t>
      </w:r>
      <w:r w:rsidRPr="00EB0691">
        <w:rPr>
          <w:rFonts w:ascii="Calibri" w:hAnsi="Calibri" w:cs="Calibri"/>
          <w:b/>
          <w:sz w:val="36"/>
          <w:szCs w:val="36"/>
        </w:rPr>
        <w:t xml:space="preserve">ifespans </w:t>
      </w:r>
      <w:proofErr w:type="gramStart"/>
      <w:r w:rsidR="0043635E" w:rsidRPr="00EB0691">
        <w:rPr>
          <w:rFonts w:ascii="Calibri" w:hAnsi="Calibri" w:cs="Calibri"/>
          <w:b/>
          <w:sz w:val="36"/>
          <w:szCs w:val="36"/>
        </w:rPr>
        <w:t>as a result of</w:t>
      </w:r>
      <w:proofErr w:type="gramEnd"/>
      <w:r w:rsidR="0043635E" w:rsidRPr="00EB0691">
        <w:rPr>
          <w:rFonts w:ascii="Calibri" w:hAnsi="Calibri" w:cs="Calibri"/>
          <w:b/>
          <w:sz w:val="36"/>
          <w:szCs w:val="36"/>
        </w:rPr>
        <w:t xml:space="preserve"> the </w:t>
      </w:r>
      <w:r w:rsidRPr="00EB0691">
        <w:rPr>
          <w:rFonts w:ascii="Calibri" w:hAnsi="Calibri" w:cs="Calibri"/>
          <w:b/>
          <w:sz w:val="36"/>
          <w:szCs w:val="36"/>
        </w:rPr>
        <w:t>corrosive nature of the marine environment</w:t>
      </w:r>
      <w:r w:rsidR="0043635E" w:rsidRPr="00EB0691">
        <w:rPr>
          <w:rFonts w:ascii="Calibri" w:hAnsi="Calibri" w:cs="Calibri"/>
          <w:b/>
          <w:sz w:val="36"/>
          <w:szCs w:val="36"/>
        </w:rPr>
        <w:t xml:space="preserve"> that they sit in.</w:t>
      </w:r>
    </w:p>
    <w:p w14:paraId="3A153CDF" w14:textId="14058AF3" w:rsidR="00EB0691" w:rsidRPr="00EB0691" w:rsidRDefault="00885EB2" w:rsidP="00EB0691">
      <w:pPr>
        <w:pStyle w:val="NormalWeb"/>
        <w:shd w:val="clear" w:color="auto" w:fill="FFFFFF"/>
        <w:spacing w:before="0" w:beforeAutospacing="0" w:after="240" w:afterAutospacing="0"/>
        <w:rPr>
          <w:rFonts w:ascii="Calibri" w:hAnsi="Calibri" w:cs="Calibri"/>
          <w:b/>
          <w:sz w:val="36"/>
          <w:szCs w:val="36"/>
        </w:rPr>
      </w:pPr>
      <w:r w:rsidRPr="00EB0691">
        <w:rPr>
          <w:rFonts w:ascii="Calibri" w:hAnsi="Calibri" w:cs="Calibri"/>
          <w:b/>
          <w:sz w:val="36"/>
          <w:szCs w:val="36"/>
        </w:rPr>
        <w:t xml:space="preserve">But </w:t>
      </w:r>
      <w:r w:rsidR="0043635E" w:rsidRPr="00EB0691">
        <w:rPr>
          <w:rFonts w:ascii="Calibri" w:hAnsi="Calibri" w:cs="Calibri"/>
          <w:b/>
          <w:sz w:val="36"/>
          <w:szCs w:val="36"/>
        </w:rPr>
        <w:t>advocates</w:t>
      </w:r>
      <w:r w:rsidRPr="00EB0691">
        <w:rPr>
          <w:rFonts w:ascii="Calibri" w:hAnsi="Calibri" w:cs="Calibri"/>
          <w:b/>
          <w:sz w:val="36"/>
          <w:szCs w:val="36"/>
        </w:rPr>
        <w:t xml:space="preserve"> of floating wind </w:t>
      </w:r>
      <w:r w:rsidR="0043635E" w:rsidRPr="00EB0691">
        <w:rPr>
          <w:rFonts w:ascii="Calibri" w:hAnsi="Calibri" w:cs="Calibri"/>
          <w:b/>
          <w:sz w:val="36"/>
          <w:szCs w:val="36"/>
        </w:rPr>
        <w:t xml:space="preserve">point out that </w:t>
      </w:r>
      <w:r w:rsidRPr="00EB0691">
        <w:rPr>
          <w:rFonts w:ascii="Calibri" w:hAnsi="Calibri" w:cs="Calibri"/>
          <w:b/>
          <w:sz w:val="36"/>
          <w:szCs w:val="36"/>
        </w:rPr>
        <w:t xml:space="preserve">costs of onshore and near-shore wind energy have </w:t>
      </w:r>
      <w:r w:rsidR="0043635E" w:rsidRPr="00EB0691">
        <w:rPr>
          <w:rFonts w:ascii="Calibri" w:hAnsi="Calibri" w:cs="Calibri"/>
          <w:b/>
          <w:sz w:val="36"/>
          <w:szCs w:val="36"/>
        </w:rPr>
        <w:t xml:space="preserve">continuously dropped as </w:t>
      </w:r>
      <w:r w:rsidRPr="00EB0691">
        <w:rPr>
          <w:rFonts w:ascii="Calibri" w:hAnsi="Calibri" w:cs="Calibri"/>
          <w:b/>
          <w:sz w:val="36"/>
          <w:szCs w:val="36"/>
        </w:rPr>
        <w:t xml:space="preserve">efficiency </w:t>
      </w:r>
      <w:r w:rsidR="0043635E" w:rsidRPr="00EB0691">
        <w:rPr>
          <w:rFonts w:ascii="Calibri" w:hAnsi="Calibri" w:cs="Calibri"/>
          <w:b/>
          <w:sz w:val="36"/>
          <w:szCs w:val="36"/>
        </w:rPr>
        <w:t>and economy of scale have improved over time</w:t>
      </w:r>
      <w:r w:rsidR="00EB0691" w:rsidRPr="00EB0691">
        <w:rPr>
          <w:rFonts w:ascii="Calibri" w:hAnsi="Calibri" w:cs="Calibri"/>
          <w:b/>
          <w:sz w:val="36"/>
          <w:szCs w:val="36"/>
        </w:rPr>
        <w:t>, and t</w:t>
      </w:r>
      <w:r w:rsidR="0043635E" w:rsidRPr="00EB0691">
        <w:rPr>
          <w:rFonts w:ascii="Calibri" w:hAnsi="Calibri" w:cs="Calibri"/>
          <w:b/>
          <w:sz w:val="36"/>
          <w:szCs w:val="36"/>
        </w:rPr>
        <w:t>hose trends are likely to be the same for floating wind turbines too</w:t>
      </w:r>
      <w:r w:rsidR="00EB0691">
        <w:rPr>
          <w:rFonts w:ascii="Calibri" w:hAnsi="Calibri" w:cs="Calibri"/>
          <w:b/>
          <w:sz w:val="36"/>
          <w:szCs w:val="36"/>
        </w:rPr>
        <w:t>. They argue that</w:t>
      </w:r>
      <w:r w:rsidRPr="00885EB2">
        <w:rPr>
          <w:rFonts w:ascii="Calibri" w:hAnsi="Calibri" w:cs="Calibri"/>
          <w:b/>
          <w:color w:val="FF0000"/>
          <w:sz w:val="36"/>
          <w:szCs w:val="36"/>
        </w:rPr>
        <w:t xml:space="preserve"> </w:t>
      </w:r>
      <w:r w:rsidRPr="00885EB2">
        <w:rPr>
          <w:rFonts w:ascii="Calibri" w:hAnsi="Calibri" w:cs="Calibri"/>
          <w:b/>
          <w:sz w:val="36"/>
          <w:szCs w:val="36"/>
        </w:rPr>
        <w:t>while some of the</w:t>
      </w:r>
      <w:r w:rsidR="00EB0691" w:rsidRPr="00EB0691">
        <w:rPr>
          <w:rFonts w:ascii="Calibri" w:hAnsi="Calibri" w:cs="Calibri"/>
          <w:b/>
          <w:sz w:val="36"/>
          <w:szCs w:val="36"/>
        </w:rPr>
        <w:t xml:space="preserve"> </w:t>
      </w:r>
      <w:r w:rsidRPr="00885EB2">
        <w:rPr>
          <w:rFonts w:ascii="Calibri" w:hAnsi="Calibri" w:cs="Calibri"/>
          <w:b/>
          <w:sz w:val="36"/>
          <w:szCs w:val="36"/>
        </w:rPr>
        <w:t>mechanic</w:t>
      </w:r>
      <w:r w:rsidR="00EB0691" w:rsidRPr="00EB0691">
        <w:rPr>
          <w:rFonts w:ascii="Calibri" w:hAnsi="Calibri" w:cs="Calibri"/>
          <w:b/>
          <w:sz w:val="36"/>
          <w:szCs w:val="36"/>
        </w:rPr>
        <w:t>al details</w:t>
      </w:r>
      <w:r w:rsidRPr="00885EB2">
        <w:rPr>
          <w:rFonts w:ascii="Calibri" w:hAnsi="Calibri" w:cs="Calibri"/>
          <w:b/>
          <w:sz w:val="36"/>
          <w:szCs w:val="36"/>
        </w:rPr>
        <w:t xml:space="preserve"> are still being tweaked, the</w:t>
      </w:r>
      <w:r w:rsidR="00EB0691" w:rsidRPr="00EB0691">
        <w:rPr>
          <w:rFonts w:ascii="Calibri" w:hAnsi="Calibri" w:cs="Calibri"/>
          <w:b/>
          <w:sz w:val="36"/>
          <w:szCs w:val="36"/>
        </w:rPr>
        <w:t xml:space="preserve"> basic </w:t>
      </w:r>
      <w:r w:rsidRPr="00885EB2">
        <w:rPr>
          <w:rFonts w:ascii="Calibri" w:hAnsi="Calibri" w:cs="Calibri"/>
          <w:b/>
          <w:sz w:val="36"/>
          <w:szCs w:val="36"/>
        </w:rPr>
        <w:t xml:space="preserve"> technology </w:t>
      </w:r>
      <w:r w:rsidR="00EB0691" w:rsidRPr="00EB0691">
        <w:rPr>
          <w:rFonts w:ascii="Calibri" w:hAnsi="Calibri" w:cs="Calibri"/>
          <w:b/>
          <w:sz w:val="36"/>
          <w:szCs w:val="36"/>
        </w:rPr>
        <w:t xml:space="preserve">of floating wind </w:t>
      </w:r>
      <w:r w:rsidRPr="00885EB2">
        <w:rPr>
          <w:rFonts w:ascii="Calibri" w:hAnsi="Calibri" w:cs="Calibri"/>
          <w:b/>
          <w:sz w:val="36"/>
          <w:szCs w:val="36"/>
        </w:rPr>
        <w:t xml:space="preserve">is sound. </w:t>
      </w:r>
      <w:r w:rsidR="00EB0691" w:rsidRPr="00EB0691">
        <w:rPr>
          <w:rFonts w:ascii="Calibri" w:hAnsi="Calibri" w:cs="Calibri"/>
          <w:b/>
          <w:sz w:val="36"/>
          <w:szCs w:val="36"/>
        </w:rPr>
        <w:t>After all, they say, t</w:t>
      </w:r>
      <w:r w:rsidRPr="00885EB2">
        <w:rPr>
          <w:rFonts w:ascii="Calibri" w:hAnsi="Calibri" w:cs="Calibri"/>
          <w:b/>
          <w:sz w:val="36"/>
          <w:szCs w:val="36"/>
        </w:rPr>
        <w:t xml:space="preserve">he oil and gas industry has </w:t>
      </w:r>
      <w:r w:rsidR="00EB0691" w:rsidRPr="00EB0691">
        <w:rPr>
          <w:rFonts w:ascii="Calibri" w:hAnsi="Calibri" w:cs="Calibri"/>
          <w:b/>
          <w:sz w:val="36"/>
          <w:szCs w:val="36"/>
        </w:rPr>
        <w:t xml:space="preserve">been </w:t>
      </w:r>
      <w:r w:rsidRPr="00885EB2">
        <w:rPr>
          <w:rFonts w:ascii="Calibri" w:hAnsi="Calibri" w:cs="Calibri"/>
          <w:b/>
          <w:sz w:val="36"/>
          <w:szCs w:val="36"/>
        </w:rPr>
        <w:t>us</w:t>
      </w:r>
      <w:r w:rsidR="00EB0691" w:rsidRPr="00EB0691">
        <w:rPr>
          <w:rFonts w:ascii="Calibri" w:hAnsi="Calibri" w:cs="Calibri"/>
          <w:b/>
          <w:sz w:val="36"/>
          <w:szCs w:val="36"/>
        </w:rPr>
        <w:t>ing</w:t>
      </w:r>
      <w:r w:rsidRPr="00885EB2">
        <w:rPr>
          <w:rFonts w:ascii="Calibri" w:hAnsi="Calibri" w:cs="Calibri"/>
          <w:b/>
          <w:sz w:val="36"/>
          <w:szCs w:val="36"/>
        </w:rPr>
        <w:t xml:space="preserve"> similar marine know-how for decades</w:t>
      </w:r>
      <w:r w:rsidR="00EB0691" w:rsidRPr="00EB0691">
        <w:rPr>
          <w:rFonts w:ascii="Calibri" w:hAnsi="Calibri" w:cs="Calibri"/>
          <w:b/>
          <w:sz w:val="36"/>
          <w:szCs w:val="36"/>
        </w:rPr>
        <w:t xml:space="preserve"> on their floating platforms in some of the harshest marine environments on the planet.</w:t>
      </w:r>
    </w:p>
    <w:p w14:paraId="6C87F4E2" w14:textId="7B46F483" w:rsidR="00894249" w:rsidRPr="003B63AE" w:rsidRDefault="003B63AE" w:rsidP="003B63AE">
      <w:pPr>
        <w:pStyle w:val="NormalWeb"/>
        <w:rPr>
          <w:rFonts w:asciiTheme="minorHAnsi" w:hAnsiTheme="minorHAnsi" w:cstheme="minorHAnsi"/>
          <w:b/>
          <w:bCs/>
          <w:color w:val="538135" w:themeColor="accent6" w:themeShade="BF"/>
          <w:sz w:val="36"/>
          <w:szCs w:val="36"/>
        </w:rPr>
      </w:pPr>
      <w:r w:rsidRPr="00B76D47">
        <w:rPr>
          <w:rFonts w:asciiTheme="minorHAnsi" w:hAnsiTheme="minorHAnsi" w:cstheme="minorHAnsi"/>
          <w:b/>
          <w:bCs/>
          <w:sz w:val="36"/>
          <w:szCs w:val="36"/>
        </w:rPr>
        <w:t xml:space="preserve">We’re still some years away from a world with hundreds of deep sea floating wind turbines providing huge quantities of renewable energy to major populations all over the planet, and </w:t>
      </w:r>
      <w:r w:rsidR="00894249" w:rsidRPr="00894249">
        <w:rPr>
          <w:rFonts w:ascii="Calibri" w:hAnsi="Calibri" w:cs="Calibri"/>
          <w:b/>
          <w:sz w:val="36"/>
          <w:szCs w:val="36"/>
        </w:rPr>
        <w:t xml:space="preserve">the roll out of these facilities at the sort of scale required, will </w:t>
      </w:r>
      <w:r>
        <w:rPr>
          <w:rFonts w:ascii="Calibri" w:hAnsi="Calibri" w:cs="Calibri"/>
          <w:b/>
          <w:sz w:val="36"/>
          <w:szCs w:val="36"/>
        </w:rPr>
        <w:t xml:space="preserve">certainly </w:t>
      </w:r>
      <w:r w:rsidR="00894249" w:rsidRPr="00894249">
        <w:rPr>
          <w:rFonts w:ascii="Calibri" w:hAnsi="Calibri" w:cs="Calibri"/>
          <w:b/>
          <w:sz w:val="36"/>
          <w:szCs w:val="36"/>
        </w:rPr>
        <w:t>call for</w:t>
      </w:r>
      <w:r>
        <w:rPr>
          <w:rFonts w:ascii="Calibri" w:hAnsi="Calibri" w:cs="Calibri"/>
          <w:b/>
          <w:sz w:val="36"/>
          <w:szCs w:val="36"/>
        </w:rPr>
        <w:t xml:space="preserve"> big</w:t>
      </w:r>
      <w:r w:rsidR="00894249" w:rsidRPr="00894249">
        <w:rPr>
          <w:rFonts w:ascii="Calibri" w:hAnsi="Calibri" w:cs="Calibri"/>
          <w:b/>
          <w:sz w:val="36"/>
          <w:szCs w:val="36"/>
        </w:rPr>
        <w:t xml:space="preserve"> backing from governments and corporate investo</w:t>
      </w:r>
      <w:r>
        <w:rPr>
          <w:rFonts w:ascii="Calibri" w:hAnsi="Calibri" w:cs="Calibri"/>
          <w:b/>
          <w:sz w:val="36"/>
          <w:szCs w:val="36"/>
        </w:rPr>
        <w:t>r</w:t>
      </w:r>
      <w:r w:rsidR="00894249" w:rsidRPr="00894249">
        <w:rPr>
          <w:rFonts w:ascii="Calibri" w:hAnsi="Calibri" w:cs="Calibri"/>
          <w:b/>
          <w:sz w:val="36"/>
          <w:szCs w:val="36"/>
        </w:rPr>
        <w:t>s who</w:t>
      </w:r>
      <w:r>
        <w:rPr>
          <w:rFonts w:ascii="Calibri" w:hAnsi="Calibri" w:cs="Calibri"/>
          <w:b/>
          <w:sz w:val="36"/>
          <w:szCs w:val="36"/>
        </w:rPr>
        <w:t xml:space="preserve"> </w:t>
      </w:r>
      <w:r w:rsidR="00894249" w:rsidRPr="00894249">
        <w:rPr>
          <w:rFonts w:ascii="Calibri" w:hAnsi="Calibri" w:cs="Calibri"/>
          <w:b/>
          <w:sz w:val="36"/>
          <w:szCs w:val="36"/>
        </w:rPr>
        <w:t>will</w:t>
      </w:r>
      <w:r w:rsidR="00B76D47">
        <w:rPr>
          <w:rFonts w:ascii="Calibri" w:hAnsi="Calibri" w:cs="Calibri"/>
          <w:b/>
          <w:sz w:val="36"/>
          <w:szCs w:val="36"/>
        </w:rPr>
        <w:t>, of course,</w:t>
      </w:r>
      <w:r w:rsidR="00894249" w:rsidRPr="00894249">
        <w:rPr>
          <w:rFonts w:ascii="Calibri" w:hAnsi="Calibri" w:cs="Calibri"/>
          <w:b/>
          <w:sz w:val="36"/>
          <w:szCs w:val="36"/>
        </w:rPr>
        <w:t xml:space="preserve"> need to be convinced of the long-term capital returns.</w:t>
      </w:r>
    </w:p>
    <w:p w14:paraId="7B5441EE" w14:textId="27D07DD2" w:rsidR="00894249" w:rsidRPr="00894249" w:rsidRDefault="00894249" w:rsidP="00885EB2">
      <w:pPr>
        <w:pStyle w:val="NormalWeb"/>
        <w:shd w:val="clear" w:color="auto" w:fill="FFFFFF"/>
        <w:spacing w:before="0" w:beforeAutospacing="0" w:after="240" w:afterAutospacing="0"/>
        <w:rPr>
          <w:rFonts w:ascii="Calibri" w:hAnsi="Calibri" w:cs="Calibri"/>
          <w:b/>
          <w:sz w:val="36"/>
          <w:szCs w:val="36"/>
        </w:rPr>
      </w:pPr>
      <w:r w:rsidRPr="00894249">
        <w:rPr>
          <w:rFonts w:ascii="Calibri" w:hAnsi="Calibri" w:cs="Calibri"/>
          <w:b/>
          <w:sz w:val="36"/>
          <w:szCs w:val="36"/>
        </w:rPr>
        <w:t>As</w:t>
      </w:r>
      <w:r w:rsidR="003B63AE">
        <w:rPr>
          <w:rFonts w:ascii="Calibri" w:hAnsi="Calibri" w:cs="Calibri"/>
          <w:b/>
          <w:sz w:val="36"/>
          <w:szCs w:val="36"/>
        </w:rPr>
        <w:t xml:space="preserve"> Frank</w:t>
      </w:r>
      <w:r w:rsidRPr="00894249">
        <w:rPr>
          <w:rFonts w:ascii="Calibri" w:hAnsi="Calibri" w:cs="Calibri"/>
          <w:b/>
          <w:sz w:val="36"/>
          <w:szCs w:val="36"/>
        </w:rPr>
        <w:t xml:space="preserve"> </w:t>
      </w:r>
      <w:r w:rsidR="00885EB2" w:rsidRPr="00894249">
        <w:rPr>
          <w:rFonts w:ascii="Calibri" w:hAnsi="Calibri" w:cs="Calibri"/>
          <w:b/>
          <w:sz w:val="36"/>
          <w:szCs w:val="36"/>
        </w:rPr>
        <w:t>Adam</w:t>
      </w:r>
      <w:r w:rsidR="003B63AE">
        <w:rPr>
          <w:rFonts w:ascii="Calibri" w:hAnsi="Calibri" w:cs="Calibri"/>
          <w:b/>
          <w:sz w:val="36"/>
          <w:szCs w:val="36"/>
        </w:rPr>
        <w:t xml:space="preserve">, and expert on wind energy technology at </w:t>
      </w:r>
      <w:r w:rsidR="00885EB2" w:rsidRPr="00894249">
        <w:rPr>
          <w:rFonts w:ascii="Calibri" w:hAnsi="Calibri" w:cs="Calibri"/>
          <w:b/>
          <w:sz w:val="36"/>
          <w:szCs w:val="36"/>
        </w:rPr>
        <w:t>Rostock University</w:t>
      </w:r>
      <w:r w:rsidRPr="00894249">
        <w:rPr>
          <w:rFonts w:ascii="Calibri" w:hAnsi="Calibri" w:cs="Calibri"/>
          <w:b/>
          <w:sz w:val="36"/>
          <w:szCs w:val="36"/>
        </w:rPr>
        <w:t xml:space="preserve"> points out in this BBC interview</w:t>
      </w:r>
      <w:r w:rsidR="00885EB2" w:rsidRPr="00894249">
        <w:rPr>
          <w:rFonts w:ascii="Calibri" w:hAnsi="Calibri" w:cs="Calibri"/>
          <w:b/>
          <w:sz w:val="36"/>
          <w:szCs w:val="36"/>
        </w:rPr>
        <w:t>,</w:t>
      </w:r>
    </w:p>
    <w:p w14:paraId="1ED6022C" w14:textId="1606865C" w:rsidR="00885EB2" w:rsidRPr="00894249" w:rsidRDefault="00885EB2" w:rsidP="00885EB2">
      <w:pPr>
        <w:pStyle w:val="NormalWeb"/>
        <w:shd w:val="clear" w:color="auto" w:fill="FFFFFF"/>
        <w:spacing w:before="0" w:beforeAutospacing="0" w:after="240" w:afterAutospacing="0"/>
        <w:rPr>
          <w:rFonts w:ascii="Calibri" w:hAnsi="Calibri" w:cs="Calibri"/>
          <w:b/>
          <w:sz w:val="36"/>
          <w:szCs w:val="36"/>
        </w:rPr>
      </w:pPr>
      <w:r w:rsidRPr="00894249">
        <w:rPr>
          <w:rFonts w:ascii="Calibri" w:hAnsi="Calibri" w:cs="Calibri"/>
          <w:b/>
          <w:sz w:val="36"/>
          <w:szCs w:val="36"/>
        </w:rPr>
        <w:t xml:space="preserve">“It’s easy to produce one or half-dozen floating turbines, but </w:t>
      </w:r>
      <w:r w:rsidR="0083660A">
        <w:rPr>
          <w:rFonts w:ascii="Calibri" w:hAnsi="Calibri" w:cs="Calibri"/>
          <w:b/>
          <w:sz w:val="36"/>
          <w:szCs w:val="36"/>
        </w:rPr>
        <w:t>10</w:t>
      </w:r>
      <w:r w:rsidRPr="00894249">
        <w:rPr>
          <w:rFonts w:ascii="Calibri" w:hAnsi="Calibri" w:cs="Calibri"/>
          <w:b/>
          <w:sz w:val="36"/>
          <w:szCs w:val="36"/>
        </w:rPr>
        <w:t xml:space="preserve"> or 20 or 100, that’s another story.</w:t>
      </w:r>
      <w:r w:rsidR="00894249" w:rsidRPr="00894249">
        <w:rPr>
          <w:rFonts w:ascii="Calibri" w:hAnsi="Calibri" w:cs="Calibri"/>
          <w:b/>
          <w:sz w:val="36"/>
          <w:szCs w:val="36"/>
        </w:rPr>
        <w:t xml:space="preserve"> </w:t>
      </w:r>
      <w:r w:rsidRPr="00894249">
        <w:rPr>
          <w:rFonts w:ascii="Calibri" w:hAnsi="Calibri" w:cs="Calibri"/>
          <w:b/>
          <w:sz w:val="36"/>
          <w:szCs w:val="36"/>
        </w:rPr>
        <w:t>This requires supply chains, shipyards, and ports that can handle such enormous structures, and factories for serial fabrication</w:t>
      </w:r>
      <w:r w:rsidR="00894249" w:rsidRPr="00894249">
        <w:rPr>
          <w:rFonts w:ascii="Calibri" w:hAnsi="Calibri" w:cs="Calibri"/>
          <w:b/>
          <w:sz w:val="36"/>
          <w:szCs w:val="36"/>
        </w:rPr>
        <w:t>”</w:t>
      </w:r>
      <w:r w:rsidR="00655178">
        <w:rPr>
          <w:rFonts w:ascii="Calibri" w:hAnsi="Calibri" w:cs="Calibri"/>
          <w:b/>
          <w:sz w:val="36"/>
          <w:szCs w:val="36"/>
        </w:rPr>
        <w:t xml:space="preserve"> </w:t>
      </w:r>
    </w:p>
    <w:p w14:paraId="131E0B62" w14:textId="6DFE5C4C" w:rsidR="00885EB2" w:rsidRDefault="00894249" w:rsidP="00885EB2">
      <w:pPr>
        <w:pStyle w:val="NormalWeb"/>
        <w:shd w:val="clear" w:color="auto" w:fill="FFFFFF"/>
        <w:spacing w:before="0" w:beforeAutospacing="0" w:after="240" w:afterAutospacing="0"/>
        <w:rPr>
          <w:rFonts w:ascii="Calibri" w:hAnsi="Calibri" w:cs="Calibri"/>
          <w:b/>
          <w:sz w:val="36"/>
          <w:szCs w:val="36"/>
        </w:rPr>
      </w:pPr>
      <w:r w:rsidRPr="00CF7BE5">
        <w:rPr>
          <w:rFonts w:ascii="Calibri" w:hAnsi="Calibri" w:cs="Calibri"/>
          <w:b/>
          <w:sz w:val="36"/>
          <w:szCs w:val="36"/>
        </w:rPr>
        <w:t xml:space="preserve">Nevertheless, </w:t>
      </w:r>
      <w:r w:rsidR="00CF7BE5" w:rsidRPr="00CF7BE5">
        <w:rPr>
          <w:rFonts w:ascii="Calibri" w:hAnsi="Calibri" w:cs="Calibri"/>
          <w:b/>
          <w:sz w:val="36"/>
          <w:szCs w:val="36"/>
        </w:rPr>
        <w:t>d</w:t>
      </w:r>
      <w:r w:rsidR="00885EB2" w:rsidRPr="00CF7BE5">
        <w:rPr>
          <w:rFonts w:ascii="Calibri" w:hAnsi="Calibri" w:cs="Calibri"/>
          <w:b/>
          <w:sz w:val="36"/>
          <w:szCs w:val="36"/>
        </w:rPr>
        <w:t xml:space="preserve">espite these challenges, the </w:t>
      </w:r>
      <w:r w:rsidRPr="00CF7BE5">
        <w:rPr>
          <w:rFonts w:ascii="Calibri" w:hAnsi="Calibri" w:cs="Calibri"/>
          <w:b/>
          <w:sz w:val="36"/>
          <w:szCs w:val="36"/>
        </w:rPr>
        <w:t xml:space="preserve">potential of this </w:t>
      </w:r>
      <w:r w:rsidR="00885EB2" w:rsidRPr="00CF7BE5">
        <w:rPr>
          <w:rFonts w:ascii="Calibri" w:hAnsi="Calibri" w:cs="Calibri"/>
          <w:b/>
          <w:sz w:val="36"/>
          <w:szCs w:val="36"/>
        </w:rPr>
        <w:t xml:space="preserve">renewable energy generation remains an </w:t>
      </w:r>
      <w:r w:rsidRPr="00CF7BE5">
        <w:rPr>
          <w:rFonts w:ascii="Calibri" w:hAnsi="Calibri" w:cs="Calibri"/>
          <w:b/>
          <w:sz w:val="36"/>
          <w:szCs w:val="36"/>
        </w:rPr>
        <w:t xml:space="preserve">attractive </w:t>
      </w:r>
      <w:r w:rsidR="00885EB2" w:rsidRPr="00CF7BE5">
        <w:rPr>
          <w:rFonts w:ascii="Calibri" w:hAnsi="Calibri" w:cs="Calibri"/>
          <w:b/>
          <w:sz w:val="36"/>
          <w:szCs w:val="36"/>
        </w:rPr>
        <w:t>proposition</w:t>
      </w:r>
      <w:r w:rsidR="0083660A">
        <w:rPr>
          <w:rFonts w:ascii="Calibri" w:hAnsi="Calibri" w:cs="Calibri"/>
          <w:b/>
          <w:sz w:val="36"/>
          <w:szCs w:val="36"/>
        </w:rPr>
        <w:t>,</w:t>
      </w:r>
      <w:r w:rsidR="00CF7BE5" w:rsidRPr="00CF7BE5">
        <w:rPr>
          <w:rFonts w:ascii="Calibri" w:hAnsi="Calibri" w:cs="Calibri"/>
          <w:b/>
          <w:sz w:val="36"/>
          <w:szCs w:val="36"/>
        </w:rPr>
        <w:t xml:space="preserve"> and the amount of energy that could be produced would be globally transformational. </w:t>
      </w:r>
      <w:r w:rsidRPr="00CF7BE5">
        <w:rPr>
          <w:rFonts w:ascii="Calibri" w:hAnsi="Calibri" w:cs="Calibri"/>
          <w:b/>
          <w:sz w:val="36"/>
          <w:szCs w:val="36"/>
        </w:rPr>
        <w:t>The International Energy Agency</w:t>
      </w:r>
      <w:r w:rsidR="00CF7BE5" w:rsidRPr="00CF7BE5">
        <w:rPr>
          <w:rFonts w:ascii="Calibri" w:hAnsi="Calibri" w:cs="Calibri"/>
          <w:b/>
          <w:sz w:val="36"/>
          <w:szCs w:val="36"/>
        </w:rPr>
        <w:t xml:space="preserve"> projects</w:t>
      </w:r>
      <w:r w:rsidR="00885EB2" w:rsidRPr="00CF7BE5">
        <w:rPr>
          <w:rFonts w:ascii="Calibri" w:hAnsi="Calibri" w:cs="Calibri"/>
          <w:b/>
          <w:sz w:val="36"/>
          <w:szCs w:val="36"/>
        </w:rPr>
        <w:t> </w:t>
      </w:r>
      <w:r w:rsidR="00CF7BE5" w:rsidRPr="00CF7BE5">
        <w:rPr>
          <w:rFonts w:ascii="Calibri" w:hAnsi="Calibri" w:cs="Calibri"/>
          <w:b/>
          <w:sz w:val="36"/>
          <w:szCs w:val="36"/>
        </w:rPr>
        <w:t xml:space="preserve">that </w:t>
      </w:r>
      <w:hyperlink r:id="rId8" w:history="1">
        <w:r w:rsidR="00885EB2" w:rsidRPr="00CF7BE5">
          <w:rPr>
            <w:rStyle w:val="Hyperlink"/>
            <w:rFonts w:ascii="Calibri" w:hAnsi="Calibri" w:cs="Calibri"/>
            <w:b/>
            <w:color w:val="auto"/>
            <w:sz w:val="36"/>
            <w:szCs w:val="36"/>
          </w:rPr>
          <w:t>offshore wind power</w:t>
        </w:r>
      </w:hyperlink>
      <w:r w:rsidR="00885EB2" w:rsidRPr="00CF7BE5">
        <w:rPr>
          <w:rFonts w:ascii="Calibri" w:hAnsi="Calibri" w:cs="Calibri"/>
          <w:b/>
          <w:sz w:val="36"/>
          <w:szCs w:val="36"/>
        </w:rPr>
        <w:t> alone could eventually meet the entire electricity needs of Europe, the US, and Japan many times over.</w:t>
      </w:r>
      <w:r w:rsidR="00CF7BE5">
        <w:rPr>
          <w:rFonts w:ascii="Calibri" w:hAnsi="Calibri" w:cs="Calibri"/>
          <w:b/>
          <w:sz w:val="36"/>
          <w:szCs w:val="36"/>
        </w:rPr>
        <w:t xml:space="preserve"> And if China </w:t>
      </w:r>
      <w:r w:rsidR="0083660A">
        <w:rPr>
          <w:rFonts w:ascii="Calibri" w:hAnsi="Calibri" w:cs="Calibri"/>
          <w:b/>
          <w:sz w:val="36"/>
          <w:szCs w:val="36"/>
        </w:rPr>
        <w:t xml:space="preserve">does </w:t>
      </w:r>
      <w:r w:rsidR="00CF7BE5">
        <w:rPr>
          <w:rFonts w:ascii="Calibri" w:hAnsi="Calibri" w:cs="Calibri"/>
          <w:b/>
          <w:sz w:val="36"/>
          <w:szCs w:val="36"/>
        </w:rPr>
        <w:t xml:space="preserve">dive into </w:t>
      </w:r>
      <w:r w:rsidR="0083660A">
        <w:rPr>
          <w:rFonts w:ascii="Calibri" w:hAnsi="Calibri" w:cs="Calibri"/>
          <w:b/>
          <w:sz w:val="36"/>
          <w:szCs w:val="36"/>
        </w:rPr>
        <w:t xml:space="preserve">offshore wind </w:t>
      </w:r>
      <w:r w:rsidR="00CF7BE5">
        <w:rPr>
          <w:rFonts w:ascii="Calibri" w:hAnsi="Calibri" w:cs="Calibri"/>
          <w:b/>
          <w:sz w:val="36"/>
          <w:szCs w:val="36"/>
        </w:rPr>
        <w:t xml:space="preserve">like they have done with all other renewable energy technologies, then it may just provide yet </w:t>
      </w:r>
      <w:r w:rsidR="00CF7BE5">
        <w:rPr>
          <w:rFonts w:ascii="Calibri" w:hAnsi="Calibri" w:cs="Calibri"/>
          <w:b/>
          <w:sz w:val="36"/>
          <w:szCs w:val="36"/>
        </w:rPr>
        <w:lastRenderedPageBreak/>
        <w:t>another route for them to slow down and even reverse their currently unsustainable schedule of opening the equivalent of a new coal mine every week.</w:t>
      </w:r>
    </w:p>
    <w:p w14:paraId="5F0D9F65" w14:textId="0CB2F59C" w:rsidR="00CF7BE5" w:rsidRPr="00CF7BE5" w:rsidRDefault="00CF7BE5" w:rsidP="00885EB2">
      <w:pPr>
        <w:pStyle w:val="NormalWeb"/>
        <w:shd w:val="clear" w:color="auto" w:fill="FFFFFF"/>
        <w:spacing w:before="0" w:beforeAutospacing="0" w:after="240" w:afterAutospacing="0"/>
        <w:rPr>
          <w:rFonts w:ascii="Calibri" w:hAnsi="Calibri" w:cs="Calibri"/>
          <w:b/>
          <w:sz w:val="36"/>
          <w:szCs w:val="36"/>
        </w:rPr>
      </w:pPr>
      <w:r>
        <w:rPr>
          <w:rFonts w:ascii="Calibri" w:hAnsi="Calibri" w:cs="Calibri"/>
          <w:b/>
          <w:sz w:val="36"/>
          <w:szCs w:val="36"/>
        </w:rPr>
        <w:t xml:space="preserve">If </w:t>
      </w:r>
      <w:proofErr w:type="gramStart"/>
      <w:r>
        <w:rPr>
          <w:rFonts w:ascii="Calibri" w:hAnsi="Calibri" w:cs="Calibri"/>
          <w:b/>
          <w:sz w:val="36"/>
          <w:szCs w:val="36"/>
        </w:rPr>
        <w:t>you’ve</w:t>
      </w:r>
      <w:proofErr w:type="gramEnd"/>
      <w:r>
        <w:rPr>
          <w:rFonts w:ascii="Calibri" w:hAnsi="Calibri" w:cs="Calibri"/>
          <w:b/>
          <w:sz w:val="36"/>
          <w:szCs w:val="36"/>
        </w:rPr>
        <w:t xml:space="preserve"> got news or views on this one, or if you have direct experience in the industry that you’d like to share, then jump down to the comments section below, and leave your thoughts there.</w:t>
      </w:r>
    </w:p>
    <w:p w14:paraId="1064292B" w14:textId="7654C880" w:rsidR="00724043" w:rsidRDefault="00724043" w:rsidP="00724043">
      <w:pPr>
        <w:pStyle w:val="NormalWeb"/>
        <w:rPr>
          <w:rFonts w:ascii="Calibri" w:eastAsia="Calibri" w:hAnsi="Calibri" w:cs="Calibri"/>
          <w:b/>
          <w:sz w:val="36"/>
        </w:rPr>
      </w:pPr>
      <w:proofErr w:type="gramStart"/>
      <w:r>
        <w:rPr>
          <w:rFonts w:ascii="Calibri" w:eastAsia="Calibri" w:hAnsi="Calibri" w:cs="Calibri"/>
          <w:b/>
          <w:sz w:val="36"/>
        </w:rPr>
        <w:t>That’s</w:t>
      </w:r>
      <w:proofErr w:type="gramEnd"/>
      <w:r>
        <w:rPr>
          <w:rFonts w:ascii="Calibri" w:eastAsia="Calibri" w:hAnsi="Calibri" w:cs="Calibri"/>
          <w:b/>
          <w:sz w:val="36"/>
        </w:rPr>
        <w:t xml:space="preserve"> it for this week though.</w:t>
      </w:r>
    </w:p>
    <w:p w14:paraId="2DBE9435" w14:textId="6917ACAC" w:rsidR="00724043" w:rsidRPr="00C51F5E" w:rsidRDefault="00724043" w:rsidP="00724043">
      <w:pPr>
        <w:pStyle w:val="NormalWeb"/>
        <w:rPr>
          <w:rFonts w:ascii="Calibri" w:eastAsia="Calibri" w:hAnsi="Calibri" w:cs="Calibri"/>
          <w:b/>
          <w:sz w:val="36"/>
        </w:rPr>
      </w:pPr>
      <w:r>
        <w:rPr>
          <w:rFonts w:ascii="Calibri" w:eastAsia="Calibri" w:hAnsi="Calibri" w:cs="Calibri"/>
          <w:b/>
          <w:sz w:val="36"/>
        </w:rPr>
        <w:t>A big thank you</w:t>
      </w:r>
      <w:r w:rsidR="00053579">
        <w:rPr>
          <w:rFonts w:ascii="Calibri" w:eastAsia="Calibri" w:hAnsi="Calibri" w:cs="Calibri"/>
          <w:b/>
          <w:sz w:val="36"/>
        </w:rPr>
        <w:t>, as always,</w:t>
      </w:r>
      <w:r>
        <w:rPr>
          <w:rFonts w:ascii="Calibri" w:eastAsia="Calibri" w:hAnsi="Calibri" w:cs="Calibri"/>
          <w:b/>
          <w:sz w:val="36"/>
        </w:rPr>
        <w:t xml:space="preserve"> to the folks who </w:t>
      </w:r>
      <w:r w:rsidR="00CF7BE5">
        <w:rPr>
          <w:rFonts w:ascii="Calibri" w:eastAsia="Calibri" w:hAnsi="Calibri" w:cs="Calibri"/>
          <w:b/>
          <w:sz w:val="36"/>
        </w:rPr>
        <w:t>enable me to keep</w:t>
      </w:r>
      <w:r>
        <w:rPr>
          <w:rFonts w:ascii="Calibri" w:eastAsia="Calibri" w:hAnsi="Calibri" w:cs="Calibri"/>
          <w:b/>
          <w:sz w:val="36"/>
        </w:rPr>
        <w:t xml:space="preserve"> these videos </w:t>
      </w:r>
      <w:r w:rsidR="00CF7BE5">
        <w:rPr>
          <w:rFonts w:ascii="Calibri" w:eastAsia="Calibri" w:hAnsi="Calibri" w:cs="Calibri"/>
          <w:b/>
          <w:sz w:val="36"/>
        </w:rPr>
        <w:t xml:space="preserve">independent and completely ad-free </w:t>
      </w:r>
      <w:r>
        <w:rPr>
          <w:rFonts w:ascii="Calibri" w:eastAsia="Calibri" w:hAnsi="Calibri" w:cs="Calibri"/>
          <w:b/>
          <w:sz w:val="36"/>
        </w:rPr>
        <w:t xml:space="preserve">by supporting my work via Patreon. </w:t>
      </w:r>
      <w:r w:rsidRPr="00C51F5E">
        <w:rPr>
          <w:rFonts w:ascii="Calibri" w:eastAsia="Calibri" w:hAnsi="Calibri" w:cs="Calibri"/>
          <w:b/>
          <w:sz w:val="36"/>
        </w:rPr>
        <w:t xml:space="preserve">You can </w:t>
      </w:r>
      <w:r>
        <w:rPr>
          <w:rFonts w:ascii="Calibri" w:eastAsia="Calibri" w:hAnsi="Calibri" w:cs="Calibri"/>
          <w:b/>
          <w:sz w:val="36"/>
        </w:rPr>
        <w:t xml:space="preserve">join </w:t>
      </w:r>
      <w:r w:rsidRPr="00C51F5E">
        <w:rPr>
          <w:rFonts w:ascii="Calibri" w:eastAsia="Calibri" w:hAnsi="Calibri" w:cs="Calibri"/>
          <w:b/>
          <w:sz w:val="36"/>
        </w:rPr>
        <w:t>the</w:t>
      </w:r>
      <w:r w:rsidR="00CF7BE5">
        <w:rPr>
          <w:rFonts w:ascii="Calibri" w:eastAsia="Calibri" w:hAnsi="Calibri" w:cs="Calibri"/>
          <w:b/>
          <w:sz w:val="36"/>
        </w:rPr>
        <w:t>m</w:t>
      </w:r>
      <w:r w:rsidRPr="00C51F5E">
        <w:rPr>
          <w:rFonts w:ascii="Calibri" w:eastAsia="Calibri" w:hAnsi="Calibri" w:cs="Calibri"/>
          <w:b/>
          <w:sz w:val="36"/>
        </w:rPr>
        <w:t xml:space="preserve"> </w:t>
      </w:r>
      <w:r w:rsidR="00CF7BE5">
        <w:rPr>
          <w:rFonts w:ascii="Calibri" w:eastAsia="Calibri" w:hAnsi="Calibri" w:cs="Calibri"/>
          <w:b/>
          <w:sz w:val="36"/>
        </w:rPr>
        <w:t xml:space="preserve">and get the </w:t>
      </w:r>
      <w:r w:rsidRPr="00C51F5E">
        <w:rPr>
          <w:rFonts w:ascii="Calibri" w:eastAsia="Calibri" w:hAnsi="Calibri" w:cs="Calibri"/>
          <w:b/>
          <w:sz w:val="36"/>
        </w:rPr>
        <w:t>opportunity to</w:t>
      </w:r>
      <w:r w:rsidR="00CF7BE5">
        <w:rPr>
          <w:rFonts w:ascii="Calibri" w:eastAsia="Calibri" w:hAnsi="Calibri" w:cs="Calibri"/>
          <w:b/>
          <w:sz w:val="36"/>
        </w:rPr>
        <w:t xml:space="preserve"> </w:t>
      </w:r>
      <w:r w:rsidRPr="00C51F5E">
        <w:rPr>
          <w:rFonts w:ascii="Calibri" w:eastAsia="Calibri" w:hAnsi="Calibri" w:cs="Calibri"/>
          <w:b/>
          <w:sz w:val="36"/>
        </w:rPr>
        <w:t>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CC7D84" w:rsidP="00724043">
      <w:pPr>
        <w:spacing w:after="200" w:line="276" w:lineRule="auto"/>
        <w:rPr>
          <w:rStyle w:val="Hyperlink"/>
          <w:rFonts w:ascii="Calibri" w:eastAsia="Calibri" w:hAnsi="Calibri" w:cs="Calibri"/>
          <w:b/>
          <w:color w:val="auto"/>
          <w:sz w:val="36"/>
        </w:rPr>
      </w:pPr>
      <w:hyperlink r:id="rId9"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proofErr w:type="gramStart"/>
      <w:r w:rsidRPr="00C51F5E">
        <w:rPr>
          <w:rFonts w:ascii="Calibri" w:eastAsia="Calibri" w:hAnsi="Calibri" w:cs="Calibri"/>
          <w:b/>
          <w:sz w:val="36"/>
        </w:rPr>
        <w:t>It’s</w:t>
      </w:r>
      <w:proofErr w:type="gramEnd"/>
      <w:r w:rsidRPr="00C51F5E">
        <w:rPr>
          <w:rFonts w:ascii="Calibri" w:eastAsia="Calibri" w:hAnsi="Calibri" w:cs="Calibri"/>
          <w:b/>
          <w:sz w:val="36"/>
        </w:rPr>
        <w:t xml:space="preserve"> dead easy to do all that, you just need to click down there or on that icon there.</w:t>
      </w:r>
    </w:p>
    <w:p w14:paraId="623AAF6D"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479CFE24" w14:textId="0BCC4572" w:rsidR="00EF0F80" w:rsidRPr="00C51F5E" w:rsidRDefault="00EF0F80" w:rsidP="00724043">
      <w:pPr>
        <w:pStyle w:val="NormalWeb"/>
        <w:rPr>
          <w:rFonts w:ascii="Calibri" w:eastAsia="Calibri" w:hAnsi="Calibri" w:cs="Calibri"/>
          <w:b/>
          <w:sz w:val="36"/>
        </w:rPr>
      </w:pPr>
    </w:p>
    <w:sectPr w:rsidR="00EF0F80" w:rsidRPr="00C51F5E"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9A7"/>
    <w:rsid w:val="00004B84"/>
    <w:rsid w:val="00005519"/>
    <w:rsid w:val="00006B18"/>
    <w:rsid w:val="000076E3"/>
    <w:rsid w:val="00010094"/>
    <w:rsid w:val="00010892"/>
    <w:rsid w:val="0001164F"/>
    <w:rsid w:val="00012454"/>
    <w:rsid w:val="00012A4D"/>
    <w:rsid w:val="00015A8B"/>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794"/>
    <w:rsid w:val="000423AE"/>
    <w:rsid w:val="00043227"/>
    <w:rsid w:val="00044EC7"/>
    <w:rsid w:val="00045052"/>
    <w:rsid w:val="00045908"/>
    <w:rsid w:val="0004766D"/>
    <w:rsid w:val="0004783A"/>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4BBC"/>
    <w:rsid w:val="0009520D"/>
    <w:rsid w:val="00096B30"/>
    <w:rsid w:val="000A3031"/>
    <w:rsid w:val="000A35AB"/>
    <w:rsid w:val="000A445E"/>
    <w:rsid w:val="000A4546"/>
    <w:rsid w:val="000A4EEC"/>
    <w:rsid w:val="000A52D7"/>
    <w:rsid w:val="000A6116"/>
    <w:rsid w:val="000A70D2"/>
    <w:rsid w:val="000B0434"/>
    <w:rsid w:val="000B1917"/>
    <w:rsid w:val="000B30C6"/>
    <w:rsid w:val="000B4444"/>
    <w:rsid w:val="000B4C1F"/>
    <w:rsid w:val="000B4EAB"/>
    <w:rsid w:val="000B4F5F"/>
    <w:rsid w:val="000B695A"/>
    <w:rsid w:val="000C078F"/>
    <w:rsid w:val="000C0B51"/>
    <w:rsid w:val="000C235A"/>
    <w:rsid w:val="000C24E6"/>
    <w:rsid w:val="000C38FC"/>
    <w:rsid w:val="000C52BC"/>
    <w:rsid w:val="000C5BFC"/>
    <w:rsid w:val="000C64B9"/>
    <w:rsid w:val="000C708F"/>
    <w:rsid w:val="000D185E"/>
    <w:rsid w:val="000D2423"/>
    <w:rsid w:val="000D5660"/>
    <w:rsid w:val="000D6263"/>
    <w:rsid w:val="000D7855"/>
    <w:rsid w:val="000D79AB"/>
    <w:rsid w:val="000E022D"/>
    <w:rsid w:val="000E1382"/>
    <w:rsid w:val="000E2985"/>
    <w:rsid w:val="000E2D20"/>
    <w:rsid w:val="000E3312"/>
    <w:rsid w:val="000E37F4"/>
    <w:rsid w:val="000E4BA4"/>
    <w:rsid w:val="000E5536"/>
    <w:rsid w:val="000E5E83"/>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2630"/>
    <w:rsid w:val="0014275C"/>
    <w:rsid w:val="0014705E"/>
    <w:rsid w:val="00147B7F"/>
    <w:rsid w:val="00150805"/>
    <w:rsid w:val="001525DE"/>
    <w:rsid w:val="001536F0"/>
    <w:rsid w:val="00154163"/>
    <w:rsid w:val="0015631F"/>
    <w:rsid w:val="00156F14"/>
    <w:rsid w:val="00160A5D"/>
    <w:rsid w:val="00160F5E"/>
    <w:rsid w:val="001611AF"/>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90ECC"/>
    <w:rsid w:val="001963AA"/>
    <w:rsid w:val="00196C7F"/>
    <w:rsid w:val="001978F7"/>
    <w:rsid w:val="00197CBA"/>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412"/>
    <w:rsid w:val="001F46DF"/>
    <w:rsid w:val="001F4F77"/>
    <w:rsid w:val="001F6FA5"/>
    <w:rsid w:val="00200105"/>
    <w:rsid w:val="002013DA"/>
    <w:rsid w:val="00201802"/>
    <w:rsid w:val="0020298B"/>
    <w:rsid w:val="00202AB1"/>
    <w:rsid w:val="00203564"/>
    <w:rsid w:val="00203BC1"/>
    <w:rsid w:val="00205BD8"/>
    <w:rsid w:val="002068BD"/>
    <w:rsid w:val="002104A6"/>
    <w:rsid w:val="002112B7"/>
    <w:rsid w:val="00211E58"/>
    <w:rsid w:val="00211E76"/>
    <w:rsid w:val="00212111"/>
    <w:rsid w:val="00212742"/>
    <w:rsid w:val="00212C9F"/>
    <w:rsid w:val="00212DCD"/>
    <w:rsid w:val="00213358"/>
    <w:rsid w:val="00214CCC"/>
    <w:rsid w:val="00216793"/>
    <w:rsid w:val="00220FD1"/>
    <w:rsid w:val="00221378"/>
    <w:rsid w:val="00223CE9"/>
    <w:rsid w:val="00224709"/>
    <w:rsid w:val="00225215"/>
    <w:rsid w:val="00225C2E"/>
    <w:rsid w:val="00226636"/>
    <w:rsid w:val="0022717B"/>
    <w:rsid w:val="00230C88"/>
    <w:rsid w:val="00231E52"/>
    <w:rsid w:val="002334CB"/>
    <w:rsid w:val="002351E0"/>
    <w:rsid w:val="002356BA"/>
    <w:rsid w:val="002369D3"/>
    <w:rsid w:val="00237751"/>
    <w:rsid w:val="002413E5"/>
    <w:rsid w:val="00241913"/>
    <w:rsid w:val="002422D4"/>
    <w:rsid w:val="00243240"/>
    <w:rsid w:val="00243454"/>
    <w:rsid w:val="002434DC"/>
    <w:rsid w:val="00243931"/>
    <w:rsid w:val="00245118"/>
    <w:rsid w:val="00247460"/>
    <w:rsid w:val="00247A95"/>
    <w:rsid w:val="002506C8"/>
    <w:rsid w:val="002519E2"/>
    <w:rsid w:val="0025229C"/>
    <w:rsid w:val="0025276C"/>
    <w:rsid w:val="00252982"/>
    <w:rsid w:val="002541DB"/>
    <w:rsid w:val="00254E80"/>
    <w:rsid w:val="00256044"/>
    <w:rsid w:val="002563F4"/>
    <w:rsid w:val="00260EB1"/>
    <w:rsid w:val="00262543"/>
    <w:rsid w:val="00264C2F"/>
    <w:rsid w:val="00265A8C"/>
    <w:rsid w:val="00265EB9"/>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8C7"/>
    <w:rsid w:val="002D1A56"/>
    <w:rsid w:val="002D2186"/>
    <w:rsid w:val="002D2473"/>
    <w:rsid w:val="002D37EA"/>
    <w:rsid w:val="002D45AE"/>
    <w:rsid w:val="002D6E86"/>
    <w:rsid w:val="002E10F6"/>
    <w:rsid w:val="002E15A1"/>
    <w:rsid w:val="002E2654"/>
    <w:rsid w:val="002E2C87"/>
    <w:rsid w:val="002E4354"/>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6A4D"/>
    <w:rsid w:val="002F7EC3"/>
    <w:rsid w:val="003016B5"/>
    <w:rsid w:val="0030201E"/>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17B0"/>
    <w:rsid w:val="003333A2"/>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62EA"/>
    <w:rsid w:val="0039719D"/>
    <w:rsid w:val="003972AD"/>
    <w:rsid w:val="003A06D7"/>
    <w:rsid w:val="003A22E6"/>
    <w:rsid w:val="003A282C"/>
    <w:rsid w:val="003A32E8"/>
    <w:rsid w:val="003A4482"/>
    <w:rsid w:val="003A70AA"/>
    <w:rsid w:val="003B05F1"/>
    <w:rsid w:val="003B0E8B"/>
    <w:rsid w:val="003B2281"/>
    <w:rsid w:val="003B31AB"/>
    <w:rsid w:val="003B3F8A"/>
    <w:rsid w:val="003B4BB7"/>
    <w:rsid w:val="003B5158"/>
    <w:rsid w:val="003B59AC"/>
    <w:rsid w:val="003B5B13"/>
    <w:rsid w:val="003B63AE"/>
    <w:rsid w:val="003B6AC5"/>
    <w:rsid w:val="003B7871"/>
    <w:rsid w:val="003C3644"/>
    <w:rsid w:val="003C4007"/>
    <w:rsid w:val="003C41DB"/>
    <w:rsid w:val="003C486E"/>
    <w:rsid w:val="003C4901"/>
    <w:rsid w:val="003C5C8F"/>
    <w:rsid w:val="003C6B0E"/>
    <w:rsid w:val="003C6DF6"/>
    <w:rsid w:val="003C6EB3"/>
    <w:rsid w:val="003C7417"/>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F0083"/>
    <w:rsid w:val="003F2BA1"/>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3B25"/>
    <w:rsid w:val="004146A4"/>
    <w:rsid w:val="00417AEE"/>
    <w:rsid w:val="00420C67"/>
    <w:rsid w:val="00421628"/>
    <w:rsid w:val="0042259C"/>
    <w:rsid w:val="004272DB"/>
    <w:rsid w:val="00430494"/>
    <w:rsid w:val="00432877"/>
    <w:rsid w:val="00432F3A"/>
    <w:rsid w:val="0043635E"/>
    <w:rsid w:val="00437492"/>
    <w:rsid w:val="00440FCF"/>
    <w:rsid w:val="0044106B"/>
    <w:rsid w:val="004423F3"/>
    <w:rsid w:val="00442A09"/>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71460"/>
    <w:rsid w:val="0047243A"/>
    <w:rsid w:val="00472721"/>
    <w:rsid w:val="00473106"/>
    <w:rsid w:val="00476F44"/>
    <w:rsid w:val="00477468"/>
    <w:rsid w:val="0047789E"/>
    <w:rsid w:val="00480884"/>
    <w:rsid w:val="00480F8F"/>
    <w:rsid w:val="00481665"/>
    <w:rsid w:val="00481DF0"/>
    <w:rsid w:val="00481E8B"/>
    <w:rsid w:val="00483B41"/>
    <w:rsid w:val="0048651A"/>
    <w:rsid w:val="00487300"/>
    <w:rsid w:val="00487554"/>
    <w:rsid w:val="00487CF0"/>
    <w:rsid w:val="004947CB"/>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B6E"/>
    <w:rsid w:val="004C2630"/>
    <w:rsid w:val="004C30FC"/>
    <w:rsid w:val="004C3607"/>
    <w:rsid w:val="004C3DF5"/>
    <w:rsid w:val="004C5C65"/>
    <w:rsid w:val="004C6581"/>
    <w:rsid w:val="004D04D2"/>
    <w:rsid w:val="004D0776"/>
    <w:rsid w:val="004D194B"/>
    <w:rsid w:val="004D2032"/>
    <w:rsid w:val="004D28DF"/>
    <w:rsid w:val="004D2E20"/>
    <w:rsid w:val="004D3D8A"/>
    <w:rsid w:val="004D443A"/>
    <w:rsid w:val="004D553B"/>
    <w:rsid w:val="004D5D9F"/>
    <w:rsid w:val="004D66BA"/>
    <w:rsid w:val="004D6D6A"/>
    <w:rsid w:val="004D6E76"/>
    <w:rsid w:val="004E11D3"/>
    <w:rsid w:val="004E1AD2"/>
    <w:rsid w:val="004E43DD"/>
    <w:rsid w:val="004E4CD4"/>
    <w:rsid w:val="004E6652"/>
    <w:rsid w:val="004E7871"/>
    <w:rsid w:val="004F0212"/>
    <w:rsid w:val="004F055A"/>
    <w:rsid w:val="004F0609"/>
    <w:rsid w:val="004F1256"/>
    <w:rsid w:val="004F208C"/>
    <w:rsid w:val="004F4622"/>
    <w:rsid w:val="004F4F8E"/>
    <w:rsid w:val="004F5DFB"/>
    <w:rsid w:val="004F63B7"/>
    <w:rsid w:val="004F725B"/>
    <w:rsid w:val="004F772F"/>
    <w:rsid w:val="004F7979"/>
    <w:rsid w:val="004F7C09"/>
    <w:rsid w:val="0050135B"/>
    <w:rsid w:val="00502222"/>
    <w:rsid w:val="00502342"/>
    <w:rsid w:val="005048BF"/>
    <w:rsid w:val="00505BB1"/>
    <w:rsid w:val="00505F5C"/>
    <w:rsid w:val="005110DB"/>
    <w:rsid w:val="00513E3F"/>
    <w:rsid w:val="00514E1C"/>
    <w:rsid w:val="00515921"/>
    <w:rsid w:val="00515DCA"/>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32A1"/>
    <w:rsid w:val="0053387B"/>
    <w:rsid w:val="00535617"/>
    <w:rsid w:val="00536506"/>
    <w:rsid w:val="00540CDD"/>
    <w:rsid w:val="00543B23"/>
    <w:rsid w:val="00546D3F"/>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ACA"/>
    <w:rsid w:val="0056649A"/>
    <w:rsid w:val="005665C3"/>
    <w:rsid w:val="005678C9"/>
    <w:rsid w:val="0057063D"/>
    <w:rsid w:val="00570CBD"/>
    <w:rsid w:val="00570D35"/>
    <w:rsid w:val="0057107A"/>
    <w:rsid w:val="00571181"/>
    <w:rsid w:val="00571829"/>
    <w:rsid w:val="00573CAD"/>
    <w:rsid w:val="0057655E"/>
    <w:rsid w:val="0057669A"/>
    <w:rsid w:val="00577A4B"/>
    <w:rsid w:val="00577EB1"/>
    <w:rsid w:val="00584DEE"/>
    <w:rsid w:val="005864C0"/>
    <w:rsid w:val="00586A88"/>
    <w:rsid w:val="00587A1C"/>
    <w:rsid w:val="00590282"/>
    <w:rsid w:val="00591496"/>
    <w:rsid w:val="00591DEE"/>
    <w:rsid w:val="005925F6"/>
    <w:rsid w:val="005925FB"/>
    <w:rsid w:val="005936D9"/>
    <w:rsid w:val="00595354"/>
    <w:rsid w:val="00596D5F"/>
    <w:rsid w:val="00596E76"/>
    <w:rsid w:val="0059758A"/>
    <w:rsid w:val="005A078B"/>
    <w:rsid w:val="005A23F2"/>
    <w:rsid w:val="005A26B1"/>
    <w:rsid w:val="005A3AFC"/>
    <w:rsid w:val="005A4EF1"/>
    <w:rsid w:val="005A6A2F"/>
    <w:rsid w:val="005A6BFB"/>
    <w:rsid w:val="005A70AC"/>
    <w:rsid w:val="005A7709"/>
    <w:rsid w:val="005A7B69"/>
    <w:rsid w:val="005B06E3"/>
    <w:rsid w:val="005B1DCD"/>
    <w:rsid w:val="005B42C4"/>
    <w:rsid w:val="005B5147"/>
    <w:rsid w:val="005B62FA"/>
    <w:rsid w:val="005B68A1"/>
    <w:rsid w:val="005C073C"/>
    <w:rsid w:val="005C2954"/>
    <w:rsid w:val="005C2CD2"/>
    <w:rsid w:val="005C43DB"/>
    <w:rsid w:val="005D02B1"/>
    <w:rsid w:val="005D0667"/>
    <w:rsid w:val="005D192E"/>
    <w:rsid w:val="005D2F7E"/>
    <w:rsid w:val="005D30CD"/>
    <w:rsid w:val="005D3741"/>
    <w:rsid w:val="005D389E"/>
    <w:rsid w:val="005D3E65"/>
    <w:rsid w:val="005D4650"/>
    <w:rsid w:val="005D5C4A"/>
    <w:rsid w:val="005E0076"/>
    <w:rsid w:val="005E049B"/>
    <w:rsid w:val="005E0BB4"/>
    <w:rsid w:val="005E0D1A"/>
    <w:rsid w:val="005E175A"/>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7547"/>
    <w:rsid w:val="006116D8"/>
    <w:rsid w:val="0061206A"/>
    <w:rsid w:val="00612F92"/>
    <w:rsid w:val="00621393"/>
    <w:rsid w:val="00621A31"/>
    <w:rsid w:val="006249C9"/>
    <w:rsid w:val="006251BB"/>
    <w:rsid w:val="00625A86"/>
    <w:rsid w:val="00630DC8"/>
    <w:rsid w:val="00632C92"/>
    <w:rsid w:val="00636EF2"/>
    <w:rsid w:val="00636EF9"/>
    <w:rsid w:val="00640089"/>
    <w:rsid w:val="006437F5"/>
    <w:rsid w:val="00643A5F"/>
    <w:rsid w:val="00650A06"/>
    <w:rsid w:val="006511A0"/>
    <w:rsid w:val="00651E5C"/>
    <w:rsid w:val="00652044"/>
    <w:rsid w:val="006545B9"/>
    <w:rsid w:val="00654EB5"/>
    <w:rsid w:val="00655178"/>
    <w:rsid w:val="00655855"/>
    <w:rsid w:val="00655B3A"/>
    <w:rsid w:val="00655D88"/>
    <w:rsid w:val="006562B1"/>
    <w:rsid w:val="006577BC"/>
    <w:rsid w:val="00657A08"/>
    <w:rsid w:val="00660347"/>
    <w:rsid w:val="0066431F"/>
    <w:rsid w:val="00665C5A"/>
    <w:rsid w:val="00667207"/>
    <w:rsid w:val="006700CA"/>
    <w:rsid w:val="00670C46"/>
    <w:rsid w:val="00671375"/>
    <w:rsid w:val="00671B37"/>
    <w:rsid w:val="00674634"/>
    <w:rsid w:val="00675FBF"/>
    <w:rsid w:val="0067683B"/>
    <w:rsid w:val="00676FA3"/>
    <w:rsid w:val="00677EE4"/>
    <w:rsid w:val="00680662"/>
    <w:rsid w:val="00681CBD"/>
    <w:rsid w:val="006827A5"/>
    <w:rsid w:val="0068377D"/>
    <w:rsid w:val="0068389E"/>
    <w:rsid w:val="0068496B"/>
    <w:rsid w:val="00685C2F"/>
    <w:rsid w:val="00686C25"/>
    <w:rsid w:val="00692221"/>
    <w:rsid w:val="0069240D"/>
    <w:rsid w:val="00693982"/>
    <w:rsid w:val="00696244"/>
    <w:rsid w:val="006967A9"/>
    <w:rsid w:val="00696E2D"/>
    <w:rsid w:val="0069799B"/>
    <w:rsid w:val="006A019B"/>
    <w:rsid w:val="006A18F2"/>
    <w:rsid w:val="006A26E4"/>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61D4"/>
    <w:rsid w:val="006D6D1E"/>
    <w:rsid w:val="006D6DDA"/>
    <w:rsid w:val="006E0D30"/>
    <w:rsid w:val="006E160A"/>
    <w:rsid w:val="006E2211"/>
    <w:rsid w:val="006E3065"/>
    <w:rsid w:val="006E7ED7"/>
    <w:rsid w:val="006F0409"/>
    <w:rsid w:val="006F1FFC"/>
    <w:rsid w:val="006F4404"/>
    <w:rsid w:val="006F63E3"/>
    <w:rsid w:val="006F7565"/>
    <w:rsid w:val="00702212"/>
    <w:rsid w:val="0070247D"/>
    <w:rsid w:val="00702B75"/>
    <w:rsid w:val="007035DC"/>
    <w:rsid w:val="007038E9"/>
    <w:rsid w:val="00704434"/>
    <w:rsid w:val="00704692"/>
    <w:rsid w:val="00704C2D"/>
    <w:rsid w:val="00705043"/>
    <w:rsid w:val="00705E7C"/>
    <w:rsid w:val="00707284"/>
    <w:rsid w:val="00707CA0"/>
    <w:rsid w:val="00710705"/>
    <w:rsid w:val="007107F8"/>
    <w:rsid w:val="0071238C"/>
    <w:rsid w:val="007131E4"/>
    <w:rsid w:val="00713314"/>
    <w:rsid w:val="00713A00"/>
    <w:rsid w:val="00714AD7"/>
    <w:rsid w:val="007162C8"/>
    <w:rsid w:val="007167CD"/>
    <w:rsid w:val="00717477"/>
    <w:rsid w:val="00717FCF"/>
    <w:rsid w:val="00720A00"/>
    <w:rsid w:val="00724043"/>
    <w:rsid w:val="007244E5"/>
    <w:rsid w:val="00724D47"/>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4AF7"/>
    <w:rsid w:val="00757F75"/>
    <w:rsid w:val="00760A34"/>
    <w:rsid w:val="0076129B"/>
    <w:rsid w:val="00761445"/>
    <w:rsid w:val="0076399D"/>
    <w:rsid w:val="00764435"/>
    <w:rsid w:val="00766019"/>
    <w:rsid w:val="00766E3B"/>
    <w:rsid w:val="00767476"/>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EE5"/>
    <w:rsid w:val="00786D4B"/>
    <w:rsid w:val="00787604"/>
    <w:rsid w:val="00790B1D"/>
    <w:rsid w:val="00791969"/>
    <w:rsid w:val="0079288A"/>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D0226"/>
    <w:rsid w:val="007D2F00"/>
    <w:rsid w:val="007D37AD"/>
    <w:rsid w:val="007D41DB"/>
    <w:rsid w:val="007D61C7"/>
    <w:rsid w:val="007D66CA"/>
    <w:rsid w:val="007D734A"/>
    <w:rsid w:val="007E0F44"/>
    <w:rsid w:val="007E1A62"/>
    <w:rsid w:val="007E1DA9"/>
    <w:rsid w:val="007E25AC"/>
    <w:rsid w:val="007E2EBB"/>
    <w:rsid w:val="007E3186"/>
    <w:rsid w:val="007E4A14"/>
    <w:rsid w:val="007E5A1B"/>
    <w:rsid w:val="007F0B31"/>
    <w:rsid w:val="007F1168"/>
    <w:rsid w:val="007F18DC"/>
    <w:rsid w:val="007F465C"/>
    <w:rsid w:val="007F658C"/>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492F"/>
    <w:rsid w:val="0081557B"/>
    <w:rsid w:val="00817962"/>
    <w:rsid w:val="00822C13"/>
    <w:rsid w:val="00824854"/>
    <w:rsid w:val="008249C9"/>
    <w:rsid w:val="008255C0"/>
    <w:rsid w:val="00827C49"/>
    <w:rsid w:val="008308B2"/>
    <w:rsid w:val="0083528B"/>
    <w:rsid w:val="00836013"/>
    <w:rsid w:val="0083660A"/>
    <w:rsid w:val="0084221E"/>
    <w:rsid w:val="00844FC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1BE9"/>
    <w:rsid w:val="00882049"/>
    <w:rsid w:val="00882D37"/>
    <w:rsid w:val="00883D11"/>
    <w:rsid w:val="00884C39"/>
    <w:rsid w:val="00884CAF"/>
    <w:rsid w:val="00885EB2"/>
    <w:rsid w:val="00885F60"/>
    <w:rsid w:val="0088620F"/>
    <w:rsid w:val="00887271"/>
    <w:rsid w:val="00894249"/>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47E1"/>
    <w:rsid w:val="008C4CE3"/>
    <w:rsid w:val="008C5613"/>
    <w:rsid w:val="008C5ADA"/>
    <w:rsid w:val="008C5AE0"/>
    <w:rsid w:val="008C7595"/>
    <w:rsid w:val="008C7F30"/>
    <w:rsid w:val="008C7F67"/>
    <w:rsid w:val="008D1D93"/>
    <w:rsid w:val="008D2C5E"/>
    <w:rsid w:val="008D4841"/>
    <w:rsid w:val="008D4A0D"/>
    <w:rsid w:val="008D58D9"/>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61D"/>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266B"/>
    <w:rsid w:val="00942DEB"/>
    <w:rsid w:val="0094301E"/>
    <w:rsid w:val="00943C2E"/>
    <w:rsid w:val="00944031"/>
    <w:rsid w:val="009450FC"/>
    <w:rsid w:val="0094594C"/>
    <w:rsid w:val="009467C8"/>
    <w:rsid w:val="00946C3F"/>
    <w:rsid w:val="00947F1D"/>
    <w:rsid w:val="009544F8"/>
    <w:rsid w:val="0095468A"/>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718"/>
    <w:rsid w:val="00977AB5"/>
    <w:rsid w:val="00977B43"/>
    <w:rsid w:val="00977D4A"/>
    <w:rsid w:val="009800C5"/>
    <w:rsid w:val="00980769"/>
    <w:rsid w:val="00980893"/>
    <w:rsid w:val="00981DE1"/>
    <w:rsid w:val="00982022"/>
    <w:rsid w:val="00982BD4"/>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D152D"/>
    <w:rsid w:val="009D293A"/>
    <w:rsid w:val="009D2E29"/>
    <w:rsid w:val="009D4613"/>
    <w:rsid w:val="009D56E1"/>
    <w:rsid w:val="009D60E5"/>
    <w:rsid w:val="009D650B"/>
    <w:rsid w:val="009E0E2B"/>
    <w:rsid w:val="009E2473"/>
    <w:rsid w:val="009E41A9"/>
    <w:rsid w:val="009E55A0"/>
    <w:rsid w:val="009E59F7"/>
    <w:rsid w:val="009E5C1B"/>
    <w:rsid w:val="009E6357"/>
    <w:rsid w:val="009E685B"/>
    <w:rsid w:val="009F05F5"/>
    <w:rsid w:val="009F0684"/>
    <w:rsid w:val="009F1BC9"/>
    <w:rsid w:val="009F1F57"/>
    <w:rsid w:val="009F2114"/>
    <w:rsid w:val="009F4794"/>
    <w:rsid w:val="009F77E8"/>
    <w:rsid w:val="009F7D0E"/>
    <w:rsid w:val="00A00BA5"/>
    <w:rsid w:val="00A02CA4"/>
    <w:rsid w:val="00A03B94"/>
    <w:rsid w:val="00A03CB2"/>
    <w:rsid w:val="00A06B03"/>
    <w:rsid w:val="00A07875"/>
    <w:rsid w:val="00A10A50"/>
    <w:rsid w:val="00A11CD7"/>
    <w:rsid w:val="00A11F4F"/>
    <w:rsid w:val="00A124A4"/>
    <w:rsid w:val="00A12518"/>
    <w:rsid w:val="00A15BAF"/>
    <w:rsid w:val="00A1668E"/>
    <w:rsid w:val="00A17A5B"/>
    <w:rsid w:val="00A17EB4"/>
    <w:rsid w:val="00A21FE1"/>
    <w:rsid w:val="00A2254B"/>
    <w:rsid w:val="00A23CEB"/>
    <w:rsid w:val="00A24953"/>
    <w:rsid w:val="00A258BE"/>
    <w:rsid w:val="00A26A14"/>
    <w:rsid w:val="00A26FAE"/>
    <w:rsid w:val="00A30ED3"/>
    <w:rsid w:val="00A3303A"/>
    <w:rsid w:val="00A33CBF"/>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168B"/>
    <w:rsid w:val="00A82990"/>
    <w:rsid w:val="00A82E5F"/>
    <w:rsid w:val="00A8335A"/>
    <w:rsid w:val="00A8374C"/>
    <w:rsid w:val="00A83D7A"/>
    <w:rsid w:val="00A84ADA"/>
    <w:rsid w:val="00A863B1"/>
    <w:rsid w:val="00A8646B"/>
    <w:rsid w:val="00A87C5E"/>
    <w:rsid w:val="00A9086E"/>
    <w:rsid w:val="00A90C14"/>
    <w:rsid w:val="00A916DC"/>
    <w:rsid w:val="00A9322D"/>
    <w:rsid w:val="00A94C10"/>
    <w:rsid w:val="00A95A41"/>
    <w:rsid w:val="00A964B8"/>
    <w:rsid w:val="00A96AD5"/>
    <w:rsid w:val="00A96C0D"/>
    <w:rsid w:val="00A97714"/>
    <w:rsid w:val="00AA077A"/>
    <w:rsid w:val="00AA0947"/>
    <w:rsid w:val="00AA5E0A"/>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168"/>
    <w:rsid w:val="00AF1DB8"/>
    <w:rsid w:val="00AF256A"/>
    <w:rsid w:val="00AF293D"/>
    <w:rsid w:val="00AF2A95"/>
    <w:rsid w:val="00AF2B12"/>
    <w:rsid w:val="00AF552C"/>
    <w:rsid w:val="00AF6488"/>
    <w:rsid w:val="00AF6CEF"/>
    <w:rsid w:val="00AF6E71"/>
    <w:rsid w:val="00AF725C"/>
    <w:rsid w:val="00B00E19"/>
    <w:rsid w:val="00B027AF"/>
    <w:rsid w:val="00B0366E"/>
    <w:rsid w:val="00B0371F"/>
    <w:rsid w:val="00B0410A"/>
    <w:rsid w:val="00B04F9B"/>
    <w:rsid w:val="00B07589"/>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957"/>
    <w:rsid w:val="00B43E2C"/>
    <w:rsid w:val="00B450DE"/>
    <w:rsid w:val="00B47BC3"/>
    <w:rsid w:val="00B506D4"/>
    <w:rsid w:val="00B519BA"/>
    <w:rsid w:val="00B52254"/>
    <w:rsid w:val="00B52354"/>
    <w:rsid w:val="00B549FC"/>
    <w:rsid w:val="00B56059"/>
    <w:rsid w:val="00B57471"/>
    <w:rsid w:val="00B57CE0"/>
    <w:rsid w:val="00B617EB"/>
    <w:rsid w:val="00B717D1"/>
    <w:rsid w:val="00B727C4"/>
    <w:rsid w:val="00B72BF0"/>
    <w:rsid w:val="00B739E4"/>
    <w:rsid w:val="00B742C9"/>
    <w:rsid w:val="00B74B12"/>
    <w:rsid w:val="00B765D8"/>
    <w:rsid w:val="00B76D47"/>
    <w:rsid w:val="00B8185B"/>
    <w:rsid w:val="00B82172"/>
    <w:rsid w:val="00B8308C"/>
    <w:rsid w:val="00B843EE"/>
    <w:rsid w:val="00B84F92"/>
    <w:rsid w:val="00B85AB4"/>
    <w:rsid w:val="00B861F2"/>
    <w:rsid w:val="00B874D4"/>
    <w:rsid w:val="00B90161"/>
    <w:rsid w:val="00B901E3"/>
    <w:rsid w:val="00B90EC1"/>
    <w:rsid w:val="00B90F5C"/>
    <w:rsid w:val="00B91215"/>
    <w:rsid w:val="00B93F70"/>
    <w:rsid w:val="00B94D21"/>
    <w:rsid w:val="00B971B1"/>
    <w:rsid w:val="00BA059F"/>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1F61"/>
    <w:rsid w:val="00BF33B3"/>
    <w:rsid w:val="00BF4BB1"/>
    <w:rsid w:val="00BF4C73"/>
    <w:rsid w:val="00BF7574"/>
    <w:rsid w:val="00BF7A37"/>
    <w:rsid w:val="00C012C6"/>
    <w:rsid w:val="00C03788"/>
    <w:rsid w:val="00C03936"/>
    <w:rsid w:val="00C03DDE"/>
    <w:rsid w:val="00C04212"/>
    <w:rsid w:val="00C05007"/>
    <w:rsid w:val="00C051C5"/>
    <w:rsid w:val="00C0583F"/>
    <w:rsid w:val="00C068E6"/>
    <w:rsid w:val="00C07DB5"/>
    <w:rsid w:val="00C13C8C"/>
    <w:rsid w:val="00C14C46"/>
    <w:rsid w:val="00C151C6"/>
    <w:rsid w:val="00C159F6"/>
    <w:rsid w:val="00C16EB1"/>
    <w:rsid w:val="00C17779"/>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2927"/>
    <w:rsid w:val="00C44934"/>
    <w:rsid w:val="00C46D0A"/>
    <w:rsid w:val="00C4731C"/>
    <w:rsid w:val="00C47536"/>
    <w:rsid w:val="00C51A3F"/>
    <w:rsid w:val="00C51F5E"/>
    <w:rsid w:val="00C554CA"/>
    <w:rsid w:val="00C56FD9"/>
    <w:rsid w:val="00C604DE"/>
    <w:rsid w:val="00C60E22"/>
    <w:rsid w:val="00C60FA5"/>
    <w:rsid w:val="00C61A9E"/>
    <w:rsid w:val="00C61F45"/>
    <w:rsid w:val="00C65BFC"/>
    <w:rsid w:val="00C674A2"/>
    <w:rsid w:val="00C71C81"/>
    <w:rsid w:val="00C73412"/>
    <w:rsid w:val="00C74A30"/>
    <w:rsid w:val="00C75090"/>
    <w:rsid w:val="00C76E8C"/>
    <w:rsid w:val="00C77121"/>
    <w:rsid w:val="00C77E8C"/>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79F7"/>
    <w:rsid w:val="00CB05E2"/>
    <w:rsid w:val="00CB0BFF"/>
    <w:rsid w:val="00CB1698"/>
    <w:rsid w:val="00CB1D8E"/>
    <w:rsid w:val="00CB23CB"/>
    <w:rsid w:val="00CB28AE"/>
    <w:rsid w:val="00CB2CEE"/>
    <w:rsid w:val="00CB2E7C"/>
    <w:rsid w:val="00CB6423"/>
    <w:rsid w:val="00CB6CF5"/>
    <w:rsid w:val="00CB7E46"/>
    <w:rsid w:val="00CC08E8"/>
    <w:rsid w:val="00CC4622"/>
    <w:rsid w:val="00CC5C8E"/>
    <w:rsid w:val="00CC6055"/>
    <w:rsid w:val="00CC7D84"/>
    <w:rsid w:val="00CC7FA3"/>
    <w:rsid w:val="00CD212B"/>
    <w:rsid w:val="00CD339E"/>
    <w:rsid w:val="00CD65D3"/>
    <w:rsid w:val="00CD7D85"/>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CF7BE5"/>
    <w:rsid w:val="00D013A2"/>
    <w:rsid w:val="00D03BB9"/>
    <w:rsid w:val="00D03E11"/>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3083"/>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50235"/>
    <w:rsid w:val="00D52C86"/>
    <w:rsid w:val="00D532C1"/>
    <w:rsid w:val="00D54473"/>
    <w:rsid w:val="00D559B9"/>
    <w:rsid w:val="00D56725"/>
    <w:rsid w:val="00D57F06"/>
    <w:rsid w:val="00D57F84"/>
    <w:rsid w:val="00D604E0"/>
    <w:rsid w:val="00D62585"/>
    <w:rsid w:val="00D672B4"/>
    <w:rsid w:val="00D714DF"/>
    <w:rsid w:val="00D7394E"/>
    <w:rsid w:val="00D75B63"/>
    <w:rsid w:val="00D75C99"/>
    <w:rsid w:val="00D8089C"/>
    <w:rsid w:val="00D8094A"/>
    <w:rsid w:val="00D831D6"/>
    <w:rsid w:val="00D83325"/>
    <w:rsid w:val="00D84398"/>
    <w:rsid w:val="00D8459C"/>
    <w:rsid w:val="00D84987"/>
    <w:rsid w:val="00D854AF"/>
    <w:rsid w:val="00D85E45"/>
    <w:rsid w:val="00D9004A"/>
    <w:rsid w:val="00D900AE"/>
    <w:rsid w:val="00D9040C"/>
    <w:rsid w:val="00D92C89"/>
    <w:rsid w:val="00D94331"/>
    <w:rsid w:val="00D94879"/>
    <w:rsid w:val="00D961C0"/>
    <w:rsid w:val="00D963D4"/>
    <w:rsid w:val="00D97B4E"/>
    <w:rsid w:val="00DA1019"/>
    <w:rsid w:val="00DA1B5F"/>
    <w:rsid w:val="00DA1F22"/>
    <w:rsid w:val="00DA429C"/>
    <w:rsid w:val="00DA4A47"/>
    <w:rsid w:val="00DA5374"/>
    <w:rsid w:val="00DA7535"/>
    <w:rsid w:val="00DB05C8"/>
    <w:rsid w:val="00DB3225"/>
    <w:rsid w:val="00DB35C1"/>
    <w:rsid w:val="00DB5856"/>
    <w:rsid w:val="00DB62B7"/>
    <w:rsid w:val="00DB73B4"/>
    <w:rsid w:val="00DC15FF"/>
    <w:rsid w:val="00DC1A62"/>
    <w:rsid w:val="00DC3801"/>
    <w:rsid w:val="00DC74AF"/>
    <w:rsid w:val="00DC79FD"/>
    <w:rsid w:val="00DD0500"/>
    <w:rsid w:val="00DD0D29"/>
    <w:rsid w:val="00DD132C"/>
    <w:rsid w:val="00DD1BD7"/>
    <w:rsid w:val="00DD4025"/>
    <w:rsid w:val="00DD584A"/>
    <w:rsid w:val="00DD6C0D"/>
    <w:rsid w:val="00DE0EE1"/>
    <w:rsid w:val="00DE1129"/>
    <w:rsid w:val="00DE252B"/>
    <w:rsid w:val="00DE2F27"/>
    <w:rsid w:val="00DE4B98"/>
    <w:rsid w:val="00DE58F6"/>
    <w:rsid w:val="00DE657E"/>
    <w:rsid w:val="00DE73BA"/>
    <w:rsid w:val="00DF09C9"/>
    <w:rsid w:val="00DF4D19"/>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63C7"/>
    <w:rsid w:val="00E07242"/>
    <w:rsid w:val="00E110F0"/>
    <w:rsid w:val="00E1116E"/>
    <w:rsid w:val="00E12B32"/>
    <w:rsid w:val="00E139C3"/>
    <w:rsid w:val="00E146E8"/>
    <w:rsid w:val="00E1699C"/>
    <w:rsid w:val="00E177F9"/>
    <w:rsid w:val="00E208D2"/>
    <w:rsid w:val="00E2116E"/>
    <w:rsid w:val="00E226AC"/>
    <w:rsid w:val="00E228B8"/>
    <w:rsid w:val="00E229A6"/>
    <w:rsid w:val="00E240D6"/>
    <w:rsid w:val="00E26457"/>
    <w:rsid w:val="00E27068"/>
    <w:rsid w:val="00E30A86"/>
    <w:rsid w:val="00E329CC"/>
    <w:rsid w:val="00E3316B"/>
    <w:rsid w:val="00E34311"/>
    <w:rsid w:val="00E37438"/>
    <w:rsid w:val="00E404C4"/>
    <w:rsid w:val="00E4070F"/>
    <w:rsid w:val="00E41367"/>
    <w:rsid w:val="00E418FF"/>
    <w:rsid w:val="00E41C4D"/>
    <w:rsid w:val="00E42FD1"/>
    <w:rsid w:val="00E44229"/>
    <w:rsid w:val="00E45F20"/>
    <w:rsid w:val="00E4630F"/>
    <w:rsid w:val="00E46660"/>
    <w:rsid w:val="00E4693E"/>
    <w:rsid w:val="00E472B6"/>
    <w:rsid w:val="00E52703"/>
    <w:rsid w:val="00E529E7"/>
    <w:rsid w:val="00E54281"/>
    <w:rsid w:val="00E5443C"/>
    <w:rsid w:val="00E55151"/>
    <w:rsid w:val="00E55DAA"/>
    <w:rsid w:val="00E577CC"/>
    <w:rsid w:val="00E61AF7"/>
    <w:rsid w:val="00E622DE"/>
    <w:rsid w:val="00E62735"/>
    <w:rsid w:val="00E627C8"/>
    <w:rsid w:val="00E631E2"/>
    <w:rsid w:val="00E63A84"/>
    <w:rsid w:val="00E63B7D"/>
    <w:rsid w:val="00E6572C"/>
    <w:rsid w:val="00E70992"/>
    <w:rsid w:val="00E70FDB"/>
    <w:rsid w:val="00E7156D"/>
    <w:rsid w:val="00E71656"/>
    <w:rsid w:val="00E72A6D"/>
    <w:rsid w:val="00E72BB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691"/>
    <w:rsid w:val="00EB0F91"/>
    <w:rsid w:val="00EB1382"/>
    <w:rsid w:val="00EB3CA2"/>
    <w:rsid w:val="00EB47A0"/>
    <w:rsid w:val="00EB608F"/>
    <w:rsid w:val="00EB7037"/>
    <w:rsid w:val="00EB7C05"/>
    <w:rsid w:val="00EC056A"/>
    <w:rsid w:val="00EC3BB0"/>
    <w:rsid w:val="00EC3DBA"/>
    <w:rsid w:val="00EC4B39"/>
    <w:rsid w:val="00EC64E8"/>
    <w:rsid w:val="00EC65F4"/>
    <w:rsid w:val="00EC7715"/>
    <w:rsid w:val="00EC7F51"/>
    <w:rsid w:val="00ED1F7B"/>
    <w:rsid w:val="00ED2758"/>
    <w:rsid w:val="00ED2FC6"/>
    <w:rsid w:val="00ED357A"/>
    <w:rsid w:val="00ED44F5"/>
    <w:rsid w:val="00ED45F4"/>
    <w:rsid w:val="00ED5029"/>
    <w:rsid w:val="00ED572F"/>
    <w:rsid w:val="00ED6250"/>
    <w:rsid w:val="00ED711E"/>
    <w:rsid w:val="00ED779F"/>
    <w:rsid w:val="00ED7B42"/>
    <w:rsid w:val="00EE2A90"/>
    <w:rsid w:val="00EE3833"/>
    <w:rsid w:val="00EE4411"/>
    <w:rsid w:val="00EE4A18"/>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415F"/>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DBE"/>
    <w:rsid w:val="00F50420"/>
    <w:rsid w:val="00F50B98"/>
    <w:rsid w:val="00F50E61"/>
    <w:rsid w:val="00F57274"/>
    <w:rsid w:val="00F574A0"/>
    <w:rsid w:val="00F608AB"/>
    <w:rsid w:val="00F6140C"/>
    <w:rsid w:val="00F622B7"/>
    <w:rsid w:val="00F62794"/>
    <w:rsid w:val="00F62C95"/>
    <w:rsid w:val="00F62D09"/>
    <w:rsid w:val="00F63061"/>
    <w:rsid w:val="00F6417C"/>
    <w:rsid w:val="00F71860"/>
    <w:rsid w:val="00F7196D"/>
    <w:rsid w:val="00F71EBD"/>
    <w:rsid w:val="00F754E7"/>
    <w:rsid w:val="00F75C2F"/>
    <w:rsid w:val="00F76731"/>
    <w:rsid w:val="00F77EEB"/>
    <w:rsid w:val="00F80CE7"/>
    <w:rsid w:val="00F811C8"/>
    <w:rsid w:val="00F817A5"/>
    <w:rsid w:val="00F83FE5"/>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514B"/>
    <w:rsid w:val="00F97715"/>
    <w:rsid w:val="00F97993"/>
    <w:rsid w:val="00FA067D"/>
    <w:rsid w:val="00FA0F55"/>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4459"/>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normal1">
    <w:name w:val="normal1"/>
    <w:basedOn w:val="Normal"/>
    <w:rsid w:val="00754A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34372980">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44747050">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19061343">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84514479">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38325244">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866752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12155807">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49140418">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2744563">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43398990">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8129919">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87995655">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17752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ea.org/reports/world-energy-outlook-2019" TargetMode="External"/><Relationship Id="rId3" Type="http://schemas.openxmlformats.org/officeDocument/2006/relationships/styles" Target="styles.xml"/><Relationship Id="rId7" Type="http://schemas.openxmlformats.org/officeDocument/2006/relationships/hyperlink" Target="https://www.sciencedirect.com/science/article/pii/S0960148118303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t&amp;rct=j&amp;q=&amp;esrc=s&amp;source=web&amp;cd=3&amp;ved=2ahUKEwi30pSpvbXpAhVILewKHbaIDyQQFjACegQIBhAB&amp;url=https%3A%2F%2Fwww.equinor.com%2Fcontent%2Fdam%2Fstatoil%2Fdocuments%2Fnewsroom-additional-documents%2Fnews-attachments%2Fbrochure-hywind-a4.pdf&amp;usg=AOvVaw1Re5o63f142RTMg79pZga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treon.com/justhavea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3</cp:revision>
  <dcterms:created xsi:type="dcterms:W3CDTF">2021-07-08T08:47:00Z</dcterms:created>
  <dcterms:modified xsi:type="dcterms:W3CDTF">2021-07-08T08:53:00Z</dcterms:modified>
</cp:coreProperties>
</file>